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D1" w:rsidRDefault="00D917D1" w:rsidP="00377C0B">
      <w:bookmarkStart w:id="0" w:name="_GoBack"/>
      <w:bookmarkEnd w:id="0"/>
    </w:p>
    <w:p w:rsidR="00FB15D4" w:rsidRDefault="00FB15D4"/>
    <w:tbl>
      <w:tblPr>
        <w:tblStyle w:val="a3"/>
        <w:tblW w:w="0" w:type="auto"/>
        <w:tblLook w:val="04A0"/>
      </w:tblPr>
      <w:tblGrid>
        <w:gridCol w:w="4785"/>
        <w:gridCol w:w="4786"/>
      </w:tblGrid>
      <w:tr w:rsidR="00FB15D4" w:rsidRPr="00EA293E" w:rsidTr="00AB6EE0">
        <w:tc>
          <w:tcPr>
            <w:tcW w:w="4785" w:type="dxa"/>
          </w:tcPr>
          <w:p w:rsidR="00F30349" w:rsidRDefault="00F30349" w:rsidP="00F30349">
            <w:pPr>
              <w:jc w:val="center"/>
              <w:rPr>
                <w:b/>
              </w:rPr>
            </w:pPr>
          </w:p>
          <w:p w:rsidR="00FA6BD7" w:rsidRPr="00772135" w:rsidRDefault="00FA6BD7" w:rsidP="00FA6BD7">
            <w:pPr>
              <w:spacing w:after="120"/>
              <w:jc w:val="center"/>
              <w:outlineLvl w:val="1"/>
              <w:rPr>
                <w:rFonts w:ascii="Cambria Math" w:eastAsia="Times New Roman" w:hAnsi="Cambria Math" w:cs="Arial"/>
                <w:b/>
                <w:bCs/>
                <w:sz w:val="24"/>
                <w:szCs w:val="24"/>
              </w:rPr>
            </w:pPr>
            <w:r w:rsidRPr="00772135">
              <w:rPr>
                <w:rFonts w:ascii="Cambria Math" w:eastAsia="Times New Roman" w:hAnsi="Cambria Math" w:cs="Arial"/>
                <w:b/>
                <w:bCs/>
                <w:sz w:val="24"/>
                <w:szCs w:val="24"/>
              </w:rPr>
              <w:t>Положение                                                                                                                                                                                             о III Международном конкурсе вокалистов имени М.Магомаева</w:t>
            </w:r>
          </w:p>
          <w:p w:rsidR="00FA6BD7" w:rsidRPr="0011392A" w:rsidRDefault="00FA6BD7" w:rsidP="00FA6BD7">
            <w:pPr>
              <w:spacing w:after="120"/>
              <w:jc w:val="center"/>
              <w:outlineLvl w:val="1"/>
              <w:rPr>
                <w:rFonts w:ascii="Cambria Math" w:eastAsia="Times New Roman" w:hAnsi="Cambria Math" w:cs="Arial"/>
                <w:b/>
                <w:bCs/>
              </w:rPr>
            </w:pPr>
          </w:p>
          <w:p w:rsidR="00FA6BD7" w:rsidRPr="0011392A" w:rsidRDefault="00FA6BD7" w:rsidP="00FA6BD7">
            <w:pPr>
              <w:spacing w:after="120"/>
              <w:ind w:firstLine="567"/>
              <w:rPr>
                <w:rFonts w:ascii="Cambria Math" w:eastAsia="Times New Roman" w:hAnsi="Cambria Math" w:cs="Arial"/>
              </w:rPr>
            </w:pPr>
            <w:bookmarkStart w:id="1" w:name="basic_provisions"/>
            <w:bookmarkEnd w:id="1"/>
            <w:r w:rsidRPr="0011392A">
              <w:rPr>
                <w:rFonts w:ascii="Cambria Math" w:eastAsia="Times New Roman" w:hAnsi="Cambria Math" w:cs="Arial"/>
              </w:rPr>
              <w:t>III Международный конкурс вокалистов имени М.Магомаева состоится в Москве</w:t>
            </w:r>
            <w:r>
              <w:rPr>
                <w:rFonts w:ascii="Cambria Math" w:eastAsia="Times New Roman" w:hAnsi="Cambria Math" w:cs="Arial"/>
              </w:rPr>
              <w:t xml:space="preserve">                   </w:t>
            </w:r>
            <w:r w:rsidRPr="0011392A">
              <w:rPr>
                <w:rFonts w:ascii="Cambria Math" w:eastAsia="Times New Roman" w:hAnsi="Cambria Math" w:cs="Arial"/>
              </w:rPr>
              <w:t xml:space="preserve"> 18 и 19 октября 2014 года на сцене концертного зала "Крокус Сити Холл", расположенного по адресу: Московская область, г. Красногорск, </w:t>
            </w:r>
            <w:proofErr w:type="spellStart"/>
            <w:proofErr w:type="gramStart"/>
            <w:r w:rsidRPr="0011392A">
              <w:rPr>
                <w:rFonts w:ascii="Cambria Math" w:eastAsia="Times New Roman" w:hAnsi="Cambria Math" w:cs="Arial"/>
              </w:rPr>
              <w:t>п</w:t>
            </w:r>
            <w:proofErr w:type="spellEnd"/>
            <w:proofErr w:type="gramEnd"/>
            <w:r w:rsidRPr="0011392A">
              <w:rPr>
                <w:rFonts w:ascii="Cambria Math" w:eastAsia="Times New Roman" w:hAnsi="Cambria Math" w:cs="Arial"/>
              </w:rPr>
              <w:t xml:space="preserve">/о "Красногорск - 4", 65-66 км МКАД, ТВК, корп. 2, пав. 3. </w:t>
            </w:r>
          </w:p>
          <w:p w:rsidR="00FA6BD7" w:rsidRPr="0011392A" w:rsidRDefault="00FA6BD7" w:rsidP="00FA6BD7">
            <w:pPr>
              <w:ind w:firstLine="567"/>
              <w:jc w:val="both"/>
              <w:rPr>
                <w:rFonts w:ascii="Cambria Math" w:eastAsia="Times New Roman" w:hAnsi="Cambria Math" w:cs="Arial"/>
              </w:rPr>
            </w:pPr>
            <w:r w:rsidRPr="0011392A">
              <w:rPr>
                <w:rFonts w:ascii="Cambria Math" w:eastAsia="Times New Roman" w:hAnsi="Cambria Math" w:cs="Arial"/>
              </w:rPr>
              <w:t xml:space="preserve">Организатором Конкурса имени М.Магомаева является Фонд культурно-музыкального наследия </w:t>
            </w:r>
            <w:proofErr w:type="spellStart"/>
            <w:r w:rsidRPr="0011392A">
              <w:rPr>
                <w:rFonts w:ascii="Cambria Math" w:eastAsia="Times New Roman" w:hAnsi="Cambria Math" w:cs="Arial"/>
              </w:rPr>
              <w:t>Муслима</w:t>
            </w:r>
            <w:proofErr w:type="spellEnd"/>
            <w:r w:rsidRPr="0011392A">
              <w:rPr>
                <w:rFonts w:ascii="Cambria Math" w:eastAsia="Times New Roman" w:hAnsi="Cambria Math" w:cs="Arial"/>
              </w:rPr>
              <w:t xml:space="preserve"> Магомаева (</w:t>
            </w:r>
            <w:r w:rsidRPr="0011392A">
              <w:rPr>
                <w:rFonts w:ascii="Cambria Math" w:eastAsia="Times New Roman" w:hAnsi="Cambria Math" w:cs="Arial"/>
                <w:bCs/>
              </w:rPr>
              <w:t>адрес местонахождения:</w:t>
            </w:r>
            <w:r w:rsidRPr="0011392A">
              <w:rPr>
                <w:rFonts w:ascii="Cambria Math" w:eastAsia="Times New Roman" w:hAnsi="Cambria Math" w:cs="Arial"/>
                <w:b/>
                <w:bCs/>
              </w:rPr>
              <w:t xml:space="preserve"> </w:t>
            </w:r>
            <w:r>
              <w:rPr>
                <w:rFonts w:ascii="Cambria Math" w:eastAsia="Times New Roman" w:hAnsi="Cambria Math" w:cs="Arial"/>
              </w:rPr>
              <w:t>143402</w:t>
            </w:r>
            <w:r w:rsidRPr="0011392A">
              <w:rPr>
                <w:rFonts w:ascii="Cambria Math" w:eastAsia="Times New Roman" w:hAnsi="Cambria Math" w:cs="Arial"/>
              </w:rPr>
              <w:t>, Московская область, г</w:t>
            </w:r>
            <w:proofErr w:type="gramStart"/>
            <w:r w:rsidRPr="0011392A">
              <w:rPr>
                <w:rFonts w:ascii="Cambria Math" w:eastAsia="Times New Roman" w:hAnsi="Cambria Math" w:cs="Arial"/>
              </w:rPr>
              <w:t>.К</w:t>
            </w:r>
            <w:proofErr w:type="gramEnd"/>
            <w:r w:rsidRPr="0011392A">
              <w:rPr>
                <w:rFonts w:ascii="Cambria Math" w:eastAsia="Times New Roman" w:hAnsi="Cambria Math" w:cs="Arial"/>
              </w:rPr>
              <w:t xml:space="preserve">расногорск, 65-66 км МКАД, Торгово-выставочный комплекс, корп.2, пав.3; </w:t>
            </w:r>
            <w:r>
              <w:rPr>
                <w:rFonts w:ascii="Cambria Math" w:eastAsia="Times New Roman" w:hAnsi="Cambria Math" w:cs="Arial"/>
              </w:rPr>
              <w:t xml:space="preserve">                        </w:t>
            </w:r>
            <w:r w:rsidRPr="0011392A">
              <w:rPr>
                <w:rFonts w:ascii="Cambria Math" w:eastAsia="Times New Roman" w:hAnsi="Cambria Math" w:cs="Arial"/>
              </w:rPr>
              <w:t>ИНН 5024111774; ОГРН 1105000001810).</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Конкурс имени М.Магомаева (далее Конкурс) — это смотр вокалистов, способных проявить своё дарование, талант и мастерство в исполнении как классического, так и эстрадного репертуара. Для участия в Конкурсе допускаются профессиональные певцы и певицы с 20 до 35 лет, имеющие специальное музыкальное образование или студенты музыкальных вузов и колледжей, которые присылают в Оргкомитет заявку на участие, видеоматериалы и документы, согласно п.1.1 настоящего Положения.</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По итогам предварительного просмотра, Оргкомитет отбирает до 15 исполнителей, приглашая их в Москву для участия в Конкурсе. </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В состав жюри Международного конкурса вокалистов имени М.Магомаева приглашаются ведущие оперные солисты, звезды популярной музыки, дирижёры музыкальных театров, общепризнанные мастера эстрадного искусства и массовой культуры различных стран, а также представители международных продюсерских компаний.</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Конкурс проходит в два тура и освещается российскими и зарубежными </w:t>
            </w:r>
            <w:r w:rsidRPr="0011392A">
              <w:rPr>
                <w:rFonts w:ascii="Cambria Math" w:eastAsia="Times New Roman" w:hAnsi="Cambria Math" w:cs="Arial"/>
              </w:rPr>
              <w:lastRenderedPageBreak/>
              <w:t>СМИ и ТВ.</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Весь конкурс проводится на сцене концертного зала "Крокус Сити Холл", в сопровождении симфонического оркестра. Во всех конкурсных выступлениях обязательно только живое певческое звучание и оркестровое сопровождение, любые фонограммы исключены полностью. </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Конкурсные показы строятся по принципу большого шоу, объединённого общей режиссурой, со специально изготовленной авторской сценографией.</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Конкурс является форумом для музыкантов разных стран, школ и направлений, для обмена опытом и мастерством, обсуждения перспектив дальнейшего развития вокального искусства. </w:t>
            </w:r>
          </w:p>
          <w:p w:rsidR="00FA6BD7" w:rsidRPr="0011392A" w:rsidRDefault="00FA6BD7" w:rsidP="00FA6BD7">
            <w:pPr>
              <w:spacing w:after="120"/>
              <w:ind w:firstLine="567"/>
              <w:jc w:val="center"/>
              <w:outlineLvl w:val="1"/>
              <w:rPr>
                <w:rFonts w:ascii="Cambria Math" w:eastAsia="Times New Roman" w:hAnsi="Cambria Math" w:cs="Arial"/>
                <w:b/>
                <w:bCs/>
              </w:rPr>
            </w:pPr>
            <w:bookmarkStart w:id="2" w:name="conditions"/>
            <w:bookmarkEnd w:id="2"/>
            <w:r w:rsidRPr="0011392A">
              <w:rPr>
                <w:rFonts w:ascii="Cambria Math" w:eastAsia="Times New Roman" w:hAnsi="Cambria Math" w:cs="Arial"/>
                <w:b/>
                <w:bCs/>
              </w:rPr>
              <w:t>Условия проведения конкурса</w:t>
            </w:r>
          </w:p>
          <w:p w:rsidR="00FA6BD7" w:rsidRPr="0011392A" w:rsidRDefault="00FA6BD7" w:rsidP="00FA6BD7">
            <w:pPr>
              <w:spacing w:after="120"/>
              <w:ind w:firstLine="567"/>
              <w:jc w:val="center"/>
              <w:outlineLvl w:val="2"/>
              <w:rPr>
                <w:rFonts w:ascii="Cambria Math" w:eastAsia="Times New Roman" w:hAnsi="Cambria Math" w:cs="Arial"/>
                <w:b/>
                <w:bCs/>
              </w:rPr>
            </w:pPr>
            <w:bookmarkStart w:id="3" w:name="1"/>
            <w:bookmarkEnd w:id="3"/>
            <w:r w:rsidRPr="0011392A">
              <w:rPr>
                <w:rFonts w:ascii="Cambria Math" w:eastAsia="Times New Roman" w:hAnsi="Cambria Math" w:cs="Arial"/>
                <w:b/>
                <w:bCs/>
              </w:rPr>
              <w:t>1. Порядок подачи заявки</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1.1. Конкурсант должен прислать в Оргкомитет конкурса не позднее 15 апреля 2014 года следующие документы: </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заявку на участие в Конкурсе, заполненную на русском, или английском языках не позже 15 апреля 2014 года (форма прилагается);</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 xml:space="preserve">DVD диск с записью двух-трёх классических академических вокальных произведений и двух-трёх эстрадных песен, записанных не ранее сентября 2013 года в формате AVI; </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ксерокопию паспорта;</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ксерокопию диплома об окончании музыкального учебного заведения или справку об учебе (для студентов);</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биографическую справку (до 2000 знаков);</w:t>
            </w:r>
          </w:p>
          <w:p w:rsidR="00FA6BD7" w:rsidRPr="0011392A" w:rsidRDefault="00FA6BD7" w:rsidP="00FA6BD7">
            <w:pPr>
              <w:numPr>
                <w:ilvl w:val="0"/>
                <w:numId w:val="9"/>
              </w:numPr>
              <w:spacing w:before="100" w:beforeAutospacing="1" w:after="100" w:afterAutospacing="1"/>
              <w:ind w:left="567" w:firstLine="0"/>
              <w:rPr>
                <w:rFonts w:ascii="Cambria Math" w:eastAsia="Times New Roman" w:hAnsi="Cambria Math" w:cs="Arial"/>
              </w:rPr>
            </w:pPr>
            <w:r w:rsidRPr="0011392A">
              <w:rPr>
                <w:rFonts w:ascii="Cambria Math" w:eastAsia="Times New Roman" w:hAnsi="Cambria Math" w:cs="Arial"/>
              </w:rPr>
              <w:t xml:space="preserve">фотографию (для электронной версии разрешением не менее 300 </w:t>
            </w:r>
            <w:proofErr w:type="spellStart"/>
            <w:r w:rsidRPr="0011392A">
              <w:rPr>
                <w:rFonts w:ascii="Cambria Math" w:eastAsia="Times New Roman" w:hAnsi="Cambria Math" w:cs="Arial"/>
              </w:rPr>
              <w:t>dpi</w:t>
            </w:r>
            <w:proofErr w:type="spellEnd"/>
            <w:r w:rsidRPr="0011392A">
              <w:rPr>
                <w:rFonts w:ascii="Cambria Math" w:eastAsia="Times New Roman" w:hAnsi="Cambria Math" w:cs="Arial"/>
              </w:rPr>
              <w:t xml:space="preserve"> и объемом не менее 2 МВ).</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1.2. Необходимые документы и видеоматериалы, указанные в пп.1.1 настоящего Положения, должны быть отправлены </w:t>
            </w:r>
            <w:r w:rsidRPr="0011392A">
              <w:rPr>
                <w:rFonts w:ascii="Cambria Math" w:eastAsia="Times New Roman" w:hAnsi="Cambria Math" w:cs="Arial"/>
                <w:b/>
                <w:bCs/>
                <w:i/>
                <w:iCs/>
              </w:rPr>
              <w:t xml:space="preserve">только </w:t>
            </w:r>
            <w:proofErr w:type="spellStart"/>
            <w:proofErr w:type="gramStart"/>
            <w:r w:rsidRPr="0011392A">
              <w:rPr>
                <w:rFonts w:ascii="Cambria Math" w:eastAsia="Times New Roman" w:hAnsi="Cambria Math" w:cs="Arial"/>
                <w:b/>
                <w:bCs/>
                <w:i/>
                <w:iCs/>
              </w:rPr>
              <w:t>экспресс-почтой</w:t>
            </w:r>
            <w:proofErr w:type="spellEnd"/>
            <w:proofErr w:type="gramEnd"/>
            <w:r w:rsidRPr="0011392A">
              <w:rPr>
                <w:rFonts w:ascii="Cambria Math" w:eastAsia="Times New Roman" w:hAnsi="Cambria Math" w:cs="Arial"/>
              </w:rPr>
              <w:t xml:space="preserve"> (DHL, </w:t>
            </w:r>
            <w:proofErr w:type="spellStart"/>
            <w:r w:rsidRPr="0011392A">
              <w:rPr>
                <w:rFonts w:ascii="Cambria Math" w:eastAsia="Times New Roman" w:hAnsi="Cambria Math" w:cs="Arial"/>
              </w:rPr>
              <w:t>Fed</w:t>
            </w:r>
            <w:proofErr w:type="spellEnd"/>
            <w:r w:rsidRPr="0011392A">
              <w:rPr>
                <w:rFonts w:ascii="Cambria Math" w:eastAsia="Times New Roman" w:hAnsi="Cambria Math" w:cs="Arial"/>
              </w:rPr>
              <w:t xml:space="preserve"> </w:t>
            </w:r>
            <w:proofErr w:type="spellStart"/>
            <w:r w:rsidRPr="0011392A">
              <w:rPr>
                <w:rFonts w:ascii="Cambria Math" w:eastAsia="Times New Roman" w:hAnsi="Cambria Math" w:cs="Arial"/>
              </w:rPr>
              <w:t>Ex</w:t>
            </w:r>
            <w:proofErr w:type="spellEnd"/>
            <w:r w:rsidRPr="0011392A">
              <w:rPr>
                <w:rFonts w:ascii="Cambria Math" w:eastAsia="Times New Roman" w:hAnsi="Cambria Math" w:cs="Arial"/>
              </w:rPr>
              <w:t xml:space="preserve">, EMS или др.) в Оргкомитет конкурса по адресу: 143400 Московская область, 65-66 км. МКАД, Торгово-выставочный комплекс «Крокус Сити», корпус 4 «Крокус Сити </w:t>
            </w:r>
            <w:proofErr w:type="spellStart"/>
            <w:r w:rsidRPr="0011392A">
              <w:rPr>
                <w:rFonts w:ascii="Cambria Math" w:eastAsia="Times New Roman" w:hAnsi="Cambria Math" w:cs="Arial"/>
              </w:rPr>
              <w:t>Молл</w:t>
            </w:r>
            <w:proofErr w:type="spellEnd"/>
            <w:r w:rsidRPr="0011392A">
              <w:rPr>
                <w:rFonts w:ascii="Cambria Math" w:eastAsia="Times New Roman" w:hAnsi="Cambria Math" w:cs="Arial"/>
              </w:rPr>
              <w:t xml:space="preserve">» (центральный </w:t>
            </w:r>
            <w:proofErr w:type="spellStart"/>
            <w:r w:rsidRPr="0011392A">
              <w:rPr>
                <w:rFonts w:ascii="Cambria Math" w:eastAsia="Times New Roman" w:hAnsi="Cambria Math" w:cs="Arial"/>
              </w:rPr>
              <w:t>ресепшн</w:t>
            </w:r>
            <w:proofErr w:type="spellEnd"/>
            <w:r w:rsidRPr="0011392A">
              <w:rPr>
                <w:rFonts w:ascii="Cambria Math" w:eastAsia="Times New Roman" w:hAnsi="Cambria Math" w:cs="Arial"/>
              </w:rPr>
              <w:t>).</w:t>
            </w:r>
          </w:p>
          <w:p w:rsidR="00FA6BD7" w:rsidRPr="00765BCB" w:rsidRDefault="00FA6BD7" w:rsidP="00FA6BD7">
            <w:pPr>
              <w:spacing w:after="120"/>
              <w:ind w:firstLine="567"/>
              <w:rPr>
                <w:rFonts w:ascii="Times New Roman" w:eastAsia="Times New Roman" w:hAnsi="Times New Roman" w:cs="Times New Roman"/>
                <w:sz w:val="24"/>
                <w:szCs w:val="24"/>
              </w:rPr>
            </w:pPr>
            <w:r>
              <w:rPr>
                <w:rFonts w:ascii="Cambria Math" w:eastAsia="Times New Roman" w:hAnsi="Cambria Math" w:cs="Arial"/>
              </w:rPr>
              <w:lastRenderedPageBreak/>
              <w:t>1</w:t>
            </w:r>
            <w:r w:rsidRPr="0011392A">
              <w:rPr>
                <w:rFonts w:ascii="Cambria Math" w:eastAsia="Times New Roman" w:hAnsi="Cambria Math" w:cs="Arial"/>
              </w:rPr>
              <w:t xml:space="preserve">.3. Отбор конкурсантов осуществляет </w:t>
            </w:r>
            <w:r w:rsidRPr="00765BCB">
              <w:rPr>
                <w:rFonts w:ascii="Times New Roman" w:eastAsia="Times New Roman" w:hAnsi="Times New Roman" w:cs="Times New Roman"/>
                <w:sz w:val="24"/>
                <w:szCs w:val="24"/>
              </w:rPr>
              <w:t>независимая конкурсная комиссия.</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1.4. Все допущенные к участию в Конкурсе не позднее 15 июня 2014 года получат приглашение Оргкомитета с указанием даты прибытия на Конкурс.</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1.5. Направление указанных в п. 1.1. документов означает согласие конкурсанта с правилами настоящего Положения.</w:t>
            </w:r>
          </w:p>
          <w:p w:rsidR="00FA6BD7" w:rsidRPr="00765BCB" w:rsidRDefault="00FA6BD7" w:rsidP="00FA6BD7">
            <w:pPr>
              <w:spacing w:after="120"/>
              <w:ind w:firstLine="567"/>
              <w:jc w:val="center"/>
              <w:outlineLvl w:val="2"/>
              <w:rPr>
                <w:rFonts w:ascii="Times New Roman" w:eastAsia="Times New Roman" w:hAnsi="Times New Roman" w:cs="Times New Roman"/>
                <w:b/>
                <w:bCs/>
                <w:sz w:val="24"/>
                <w:szCs w:val="24"/>
              </w:rPr>
            </w:pPr>
            <w:bookmarkStart w:id="4" w:name="2"/>
            <w:bookmarkEnd w:id="4"/>
            <w:r w:rsidRPr="00765BCB">
              <w:rPr>
                <w:rFonts w:ascii="Times New Roman" w:eastAsia="Times New Roman" w:hAnsi="Times New Roman" w:cs="Times New Roman"/>
                <w:b/>
                <w:bCs/>
                <w:sz w:val="24"/>
                <w:szCs w:val="24"/>
              </w:rPr>
              <w:t>2. Порядок проведения Конкурса</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2.1. Каждому допущенному конкурсанту предоставляется две оркестровые репетиции.</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 xml:space="preserve">2.2. Все прослушивания проводятся публично, в сопровождении оркестра. Все произведения должны исполняться наизусть, на языке оригинала. Каждое произведение может быть исполнено только в одном туре. </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2.3. Очерёдность выступлений участников конкурса определяется жеребьёвкой накануне I тура. Во II туре конкурсанты выступают согласно местам, занятым в первый день от последнего к первому.</w:t>
            </w:r>
          </w:p>
          <w:p w:rsidR="00FA6BD7" w:rsidRPr="00765BCB" w:rsidRDefault="00FA6BD7" w:rsidP="00FA6BD7">
            <w:pPr>
              <w:spacing w:after="120"/>
              <w:ind w:firstLine="567"/>
              <w:rPr>
                <w:rFonts w:ascii="Times New Roman" w:eastAsia="Times New Roman" w:hAnsi="Times New Roman" w:cs="Times New Roman"/>
                <w:sz w:val="24"/>
                <w:szCs w:val="24"/>
              </w:rPr>
            </w:pPr>
            <w:r w:rsidRPr="00765BCB">
              <w:rPr>
                <w:rFonts w:ascii="Times New Roman" w:eastAsia="Times New Roman" w:hAnsi="Times New Roman" w:cs="Times New Roman"/>
                <w:sz w:val="24"/>
                <w:szCs w:val="24"/>
              </w:rPr>
              <w:t xml:space="preserve">2.4. Расписание конкурса: </w:t>
            </w:r>
          </w:p>
          <w:p w:rsidR="00FA6BD7" w:rsidRPr="00765BCB" w:rsidRDefault="00FA6BD7" w:rsidP="00FA6BD7">
            <w:pPr>
              <w:numPr>
                <w:ilvl w:val="0"/>
                <w:numId w:val="10"/>
              </w:numPr>
              <w:spacing w:before="100" w:beforeAutospacing="1" w:after="100" w:afterAutospacing="1"/>
              <w:ind w:hanging="153"/>
              <w:rPr>
                <w:rFonts w:ascii="Times New Roman" w:eastAsia="Times New Roman" w:hAnsi="Times New Roman" w:cs="Times New Roman"/>
                <w:sz w:val="24"/>
                <w:szCs w:val="24"/>
              </w:rPr>
            </w:pPr>
            <w:r w:rsidRPr="00765BCB">
              <w:rPr>
                <w:rFonts w:ascii="Times New Roman" w:eastAsia="Times New Roman" w:hAnsi="Times New Roman" w:cs="Times New Roman"/>
                <w:b/>
                <w:bCs/>
                <w:i/>
                <w:iCs/>
                <w:sz w:val="24"/>
                <w:szCs w:val="24"/>
              </w:rPr>
              <w:t>18 октября 2014 года.</w:t>
            </w:r>
            <w:r w:rsidRPr="00765BCB">
              <w:rPr>
                <w:rFonts w:ascii="Times New Roman" w:eastAsia="Times New Roman" w:hAnsi="Times New Roman" w:cs="Times New Roman"/>
                <w:sz w:val="24"/>
                <w:szCs w:val="24"/>
              </w:rPr>
              <w:t xml:space="preserve"> I тур. Состоит из двух отделений. Участники исполняют классическое и эстрадное произведения. Каждый выход участника оценивается жюри публично по десятибалльной шкале отдельно в первом и во втором отделениях. По итогам первого конкурсного дня участники распределяются по местам, </w:t>
            </w:r>
            <w:proofErr w:type="gramStart"/>
            <w:r w:rsidRPr="00765BCB">
              <w:rPr>
                <w:rFonts w:ascii="Times New Roman" w:eastAsia="Times New Roman" w:hAnsi="Times New Roman" w:cs="Times New Roman"/>
                <w:sz w:val="24"/>
                <w:szCs w:val="24"/>
              </w:rPr>
              <w:t>согласно</w:t>
            </w:r>
            <w:proofErr w:type="gramEnd"/>
            <w:r w:rsidRPr="00765BCB">
              <w:rPr>
                <w:rFonts w:ascii="Times New Roman" w:eastAsia="Times New Roman" w:hAnsi="Times New Roman" w:cs="Times New Roman"/>
                <w:sz w:val="24"/>
                <w:szCs w:val="24"/>
              </w:rPr>
              <w:t xml:space="preserve"> суммарных оценок.</w:t>
            </w:r>
          </w:p>
          <w:p w:rsidR="00FA6BD7" w:rsidRPr="00765BCB" w:rsidRDefault="00FA6BD7" w:rsidP="00FA6BD7">
            <w:pPr>
              <w:numPr>
                <w:ilvl w:val="0"/>
                <w:numId w:val="10"/>
              </w:numPr>
              <w:spacing w:before="100" w:beforeAutospacing="1" w:after="100" w:afterAutospacing="1"/>
              <w:ind w:hanging="153"/>
              <w:rPr>
                <w:rFonts w:ascii="Times New Roman" w:eastAsia="Times New Roman" w:hAnsi="Times New Roman" w:cs="Times New Roman"/>
                <w:sz w:val="24"/>
                <w:szCs w:val="24"/>
              </w:rPr>
            </w:pPr>
            <w:r w:rsidRPr="00765BCB">
              <w:rPr>
                <w:rFonts w:ascii="Times New Roman" w:eastAsia="Times New Roman" w:hAnsi="Times New Roman" w:cs="Times New Roman"/>
                <w:b/>
                <w:bCs/>
                <w:i/>
                <w:iCs/>
                <w:sz w:val="24"/>
                <w:szCs w:val="24"/>
              </w:rPr>
              <w:t>19 октября 2014 года.</w:t>
            </w:r>
            <w:r w:rsidRPr="00765BCB">
              <w:rPr>
                <w:rFonts w:ascii="Times New Roman" w:eastAsia="Times New Roman" w:hAnsi="Times New Roman" w:cs="Times New Roman"/>
                <w:sz w:val="24"/>
                <w:szCs w:val="24"/>
              </w:rPr>
              <w:t xml:space="preserve"> II тур. </w:t>
            </w:r>
            <w:proofErr w:type="gramStart"/>
            <w:r w:rsidRPr="00765BCB">
              <w:rPr>
                <w:rFonts w:ascii="Times New Roman" w:eastAsia="Times New Roman" w:hAnsi="Times New Roman" w:cs="Times New Roman"/>
                <w:sz w:val="24"/>
                <w:szCs w:val="24"/>
              </w:rPr>
              <w:t>Посвящен</w:t>
            </w:r>
            <w:proofErr w:type="gramEnd"/>
            <w:r w:rsidRPr="00765BCB">
              <w:rPr>
                <w:rFonts w:ascii="Times New Roman" w:eastAsia="Times New Roman" w:hAnsi="Times New Roman" w:cs="Times New Roman"/>
                <w:sz w:val="24"/>
                <w:szCs w:val="24"/>
              </w:rPr>
              <w:t xml:space="preserve"> памяти </w:t>
            </w:r>
            <w:proofErr w:type="spellStart"/>
            <w:r w:rsidRPr="00765BCB">
              <w:rPr>
                <w:rFonts w:ascii="Times New Roman" w:eastAsia="Times New Roman" w:hAnsi="Times New Roman" w:cs="Times New Roman"/>
                <w:sz w:val="24"/>
                <w:szCs w:val="24"/>
              </w:rPr>
              <w:t>Муслима</w:t>
            </w:r>
            <w:proofErr w:type="spellEnd"/>
            <w:r w:rsidRPr="00765BCB">
              <w:rPr>
                <w:rFonts w:ascii="Times New Roman" w:eastAsia="Times New Roman" w:hAnsi="Times New Roman" w:cs="Times New Roman"/>
                <w:sz w:val="24"/>
                <w:szCs w:val="24"/>
              </w:rPr>
              <w:t xml:space="preserve"> Магомаева. Конкурсанты выступают, согласно занятым местам в первый день (от 10 к 1). Они исполняют два произведения из репертуара Магомаева (первое отделение — классика и второе </w:t>
            </w:r>
            <w:r w:rsidRPr="00765BCB">
              <w:rPr>
                <w:rFonts w:ascii="Times New Roman" w:eastAsia="Times New Roman" w:hAnsi="Times New Roman" w:cs="Times New Roman"/>
                <w:sz w:val="24"/>
                <w:szCs w:val="24"/>
              </w:rPr>
              <w:lastRenderedPageBreak/>
              <w:t>отделение — эстрада).</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2.5. Все члены жюри Международного конкурса вокалистов имени М.Магомаева имеют при голосовании один голос. Каждый член жюри публично оценивает конкурсантов единой оценкой по десятибалльной шкале, после выступления исполнителя. Председатель жюри имеет право на один дополнительный балл одному конкурсанту. </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Баллы первого и второго тура </w:t>
            </w:r>
            <w:r>
              <w:rPr>
                <w:rFonts w:ascii="Cambria Math" w:eastAsia="Times New Roman" w:hAnsi="Cambria Math" w:cs="Arial"/>
              </w:rPr>
              <w:t xml:space="preserve">не </w:t>
            </w:r>
            <w:r w:rsidRPr="0011392A">
              <w:rPr>
                <w:rFonts w:ascii="Cambria Math" w:eastAsia="Times New Roman" w:hAnsi="Cambria Math" w:cs="Arial"/>
              </w:rPr>
              <w:t xml:space="preserve">суммируются и по их результатам определяются победители конкурса (1-3 места). </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В случае равенства баллов у нескольких участников, жюри определяет порядок мест общим совещательным решением.</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2.6. Все допущенные конкурсанты участвуют в двух турах конкурса, однако жюри оставляет за собой право, в случае необходимости, отстранить того или иного участника от дальнейших выступлений.</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2.7. Награждение победителей Конкурса проводится в торжественной обстановке в финале второго дня.</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2.8. Для всех конкурсантов обязательно бесплатное участие в заключительном гала-концерте.</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2.9. </w:t>
            </w:r>
            <w:proofErr w:type="gramStart"/>
            <w:r w:rsidRPr="0011392A">
              <w:rPr>
                <w:rFonts w:ascii="Cambria Math" w:eastAsia="Times New Roman" w:hAnsi="Cambria Math" w:cs="Arial"/>
              </w:rPr>
              <w:t xml:space="preserve">Необходимым условием участия в Конкурсе в качестве конкурсанта или члена жюри является согласие конкурсантов и членов жюри с тем, что Фондом культурно-музыкального наследия </w:t>
            </w:r>
            <w:proofErr w:type="spellStart"/>
            <w:r w:rsidRPr="0011392A">
              <w:rPr>
                <w:rFonts w:ascii="Cambria Math" w:eastAsia="Times New Roman" w:hAnsi="Cambria Math" w:cs="Arial"/>
              </w:rPr>
              <w:t>Муслима</w:t>
            </w:r>
            <w:proofErr w:type="spellEnd"/>
            <w:r w:rsidRPr="0011392A">
              <w:rPr>
                <w:rFonts w:ascii="Cambria Math" w:eastAsia="Times New Roman" w:hAnsi="Cambria Math" w:cs="Arial"/>
              </w:rPr>
              <w:t xml:space="preserve"> Магомаева и/или СМИ без выплаты вознаграждения участникам Конкурса и членам жюри может производиться аудио и видео запись Конкурса, его прямая трансляция в эфире радиостанций и/или телеканалов, создание на основе записи Конкурса любых аудиовизуальных произведений</w:t>
            </w:r>
            <w:proofErr w:type="gramEnd"/>
            <w:r w:rsidRPr="0011392A">
              <w:rPr>
                <w:rFonts w:ascii="Cambria Math" w:eastAsia="Times New Roman" w:hAnsi="Cambria Math" w:cs="Arial"/>
              </w:rPr>
              <w:t>, дальнейшее распространение записи Конкурса и/или аудиовизуальных произведений на любых носителях, любое иное использование записи Конкурса.</w:t>
            </w:r>
          </w:p>
          <w:p w:rsidR="00FA6BD7" w:rsidRPr="00AC015E" w:rsidRDefault="00FA6BD7" w:rsidP="00FA6BD7">
            <w:pPr>
              <w:spacing w:after="120"/>
              <w:ind w:firstLine="567"/>
              <w:rPr>
                <w:rFonts w:ascii="Times New Roman" w:eastAsia="Times New Roman" w:hAnsi="Times New Roman" w:cs="Times New Roman"/>
                <w:sz w:val="24"/>
                <w:szCs w:val="24"/>
              </w:rPr>
            </w:pPr>
            <w:r w:rsidRPr="0011392A">
              <w:rPr>
                <w:rFonts w:ascii="Cambria Math" w:eastAsia="Times New Roman" w:hAnsi="Cambria Math" w:cs="Arial"/>
              </w:rPr>
              <w:t xml:space="preserve">Необходимым условием участия в Конкурсе в качестве конкурсанта является также согласие конкурсантов с тем, что Фонд культурно-музыкального наследия </w:t>
            </w:r>
            <w:proofErr w:type="spellStart"/>
            <w:r w:rsidRPr="0011392A">
              <w:rPr>
                <w:rFonts w:ascii="Cambria Math" w:eastAsia="Times New Roman" w:hAnsi="Cambria Math" w:cs="Arial"/>
              </w:rPr>
              <w:t>Муслима</w:t>
            </w:r>
            <w:proofErr w:type="spellEnd"/>
            <w:r w:rsidRPr="0011392A">
              <w:rPr>
                <w:rFonts w:ascii="Cambria Math" w:eastAsia="Times New Roman" w:hAnsi="Cambria Math" w:cs="Arial"/>
              </w:rPr>
              <w:t xml:space="preserve"> Магомаева обладает эксклюзивным правом на заключение с третьими лицами договоров на участие конкурсантов в спецпроектах, </w:t>
            </w:r>
            <w:r w:rsidRPr="00AC015E">
              <w:rPr>
                <w:rFonts w:ascii="Times New Roman" w:eastAsia="Times New Roman" w:hAnsi="Times New Roman" w:cs="Times New Roman"/>
                <w:sz w:val="24"/>
                <w:szCs w:val="24"/>
              </w:rPr>
              <w:lastRenderedPageBreak/>
              <w:t>сопутствующих Конкурсу.</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 xml:space="preserve">Необходимым условием участия в Конкурсе в качестве конкурсанта является заключение каждым допущенным конкурсантом с Фондом культурно-музыкального наследия </w:t>
            </w:r>
            <w:proofErr w:type="spellStart"/>
            <w:r w:rsidRPr="00AC015E">
              <w:rPr>
                <w:rFonts w:ascii="Times New Roman" w:eastAsia="Times New Roman" w:hAnsi="Times New Roman" w:cs="Times New Roman"/>
                <w:sz w:val="24"/>
                <w:szCs w:val="24"/>
              </w:rPr>
              <w:t>Муслима</w:t>
            </w:r>
            <w:proofErr w:type="spellEnd"/>
            <w:r w:rsidRPr="00AC015E">
              <w:rPr>
                <w:rFonts w:ascii="Times New Roman" w:eastAsia="Times New Roman" w:hAnsi="Times New Roman" w:cs="Times New Roman"/>
                <w:sz w:val="24"/>
                <w:szCs w:val="24"/>
              </w:rPr>
              <w:t xml:space="preserve"> Магомаева отдельного безвозмездного договора об отчуждении исключительных (смежных) прав на исполнение произведений в рамках Конкурса.</w:t>
            </w:r>
          </w:p>
          <w:p w:rsidR="00FA6BD7" w:rsidRPr="00AC015E" w:rsidRDefault="00FA6BD7" w:rsidP="00FA6BD7">
            <w:pPr>
              <w:spacing w:after="120"/>
              <w:ind w:firstLine="567"/>
              <w:jc w:val="center"/>
              <w:outlineLvl w:val="2"/>
              <w:rPr>
                <w:rFonts w:ascii="Times New Roman" w:eastAsia="Times New Roman" w:hAnsi="Times New Roman" w:cs="Times New Roman"/>
                <w:b/>
                <w:bCs/>
                <w:sz w:val="24"/>
                <w:szCs w:val="24"/>
              </w:rPr>
            </w:pPr>
            <w:bookmarkStart w:id="5" w:name="3"/>
            <w:bookmarkEnd w:id="5"/>
            <w:r w:rsidRPr="00AC015E">
              <w:rPr>
                <w:rFonts w:ascii="Times New Roman" w:eastAsia="Times New Roman" w:hAnsi="Times New Roman" w:cs="Times New Roman"/>
                <w:b/>
                <w:bCs/>
                <w:sz w:val="24"/>
                <w:szCs w:val="24"/>
              </w:rPr>
              <w:t>3. Премии и награды</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 xml:space="preserve">3.1. Оргкомитет Международного конкурса вокалистов имени М.Магомаева объявляет следующие премии: </w:t>
            </w:r>
          </w:p>
          <w:p w:rsidR="00FA6BD7" w:rsidRPr="00AC015E" w:rsidRDefault="00FA6BD7" w:rsidP="00FA6BD7">
            <w:pPr>
              <w:numPr>
                <w:ilvl w:val="0"/>
                <w:numId w:val="11"/>
              </w:numPr>
              <w:spacing w:before="100" w:beforeAutospacing="1" w:after="100" w:afterAutospacing="1"/>
              <w:ind w:firstLine="567"/>
              <w:rPr>
                <w:rFonts w:ascii="Times New Roman" w:eastAsia="Times New Roman" w:hAnsi="Times New Roman" w:cs="Times New Roman"/>
                <w:sz w:val="24"/>
                <w:szCs w:val="24"/>
              </w:rPr>
            </w:pPr>
            <w:proofErr w:type="spellStart"/>
            <w:r w:rsidRPr="00AC015E">
              <w:rPr>
                <w:rFonts w:ascii="Times New Roman" w:eastAsia="Times New Roman" w:hAnsi="Times New Roman" w:cs="Times New Roman"/>
                <w:b/>
                <w:bCs/>
                <w:i/>
                <w:iCs/>
                <w:sz w:val="24"/>
                <w:szCs w:val="24"/>
              </w:rPr>
              <w:t>Гран-При</w:t>
            </w:r>
            <w:proofErr w:type="spellEnd"/>
            <w:r w:rsidRPr="00AC015E">
              <w:rPr>
                <w:rFonts w:ascii="Times New Roman" w:eastAsia="Times New Roman" w:hAnsi="Times New Roman" w:cs="Times New Roman"/>
                <w:b/>
                <w:bCs/>
                <w:i/>
                <w:iCs/>
                <w:sz w:val="24"/>
                <w:szCs w:val="24"/>
              </w:rPr>
              <w:t xml:space="preserve"> - 30 000,00 Долларов США и звание лауреата</w:t>
            </w:r>
          </w:p>
          <w:p w:rsidR="00FA6BD7" w:rsidRPr="00AC015E" w:rsidRDefault="00FA6BD7" w:rsidP="00FA6BD7">
            <w:pPr>
              <w:numPr>
                <w:ilvl w:val="0"/>
                <w:numId w:val="11"/>
              </w:numPr>
              <w:spacing w:before="100" w:beforeAutospacing="1" w:after="100" w:afterAutospacing="1"/>
              <w:ind w:firstLine="567"/>
              <w:rPr>
                <w:rFonts w:ascii="Times New Roman" w:eastAsia="Times New Roman" w:hAnsi="Times New Roman" w:cs="Times New Roman"/>
                <w:sz w:val="24"/>
                <w:szCs w:val="24"/>
              </w:rPr>
            </w:pPr>
            <w:r w:rsidRPr="00AC015E">
              <w:rPr>
                <w:rFonts w:ascii="Times New Roman" w:eastAsia="Times New Roman" w:hAnsi="Times New Roman" w:cs="Times New Roman"/>
                <w:b/>
                <w:bCs/>
                <w:i/>
                <w:iCs/>
                <w:sz w:val="24"/>
                <w:szCs w:val="24"/>
              </w:rPr>
              <w:t>1 премия — Золотая медаль, 25 000 долларов США и звание лауреата;</w:t>
            </w:r>
          </w:p>
          <w:p w:rsidR="00FA6BD7" w:rsidRPr="00AC015E" w:rsidRDefault="00FA6BD7" w:rsidP="00FA6BD7">
            <w:pPr>
              <w:numPr>
                <w:ilvl w:val="0"/>
                <w:numId w:val="11"/>
              </w:numPr>
              <w:spacing w:before="100" w:beforeAutospacing="1" w:after="100" w:afterAutospacing="1"/>
              <w:ind w:firstLine="567"/>
              <w:rPr>
                <w:rFonts w:ascii="Times New Roman" w:eastAsia="Times New Roman" w:hAnsi="Times New Roman" w:cs="Times New Roman"/>
                <w:b/>
                <w:bCs/>
                <w:i/>
                <w:iCs/>
                <w:sz w:val="24"/>
                <w:szCs w:val="24"/>
              </w:rPr>
            </w:pPr>
            <w:r w:rsidRPr="00AC015E">
              <w:rPr>
                <w:rFonts w:ascii="Times New Roman" w:eastAsia="Times New Roman" w:hAnsi="Times New Roman" w:cs="Times New Roman"/>
                <w:b/>
                <w:bCs/>
                <w:i/>
                <w:iCs/>
                <w:sz w:val="24"/>
                <w:szCs w:val="24"/>
              </w:rPr>
              <w:t>2 премия — Серебряная медаль, 15 000 долларов США и звание лауреата;</w:t>
            </w:r>
          </w:p>
          <w:p w:rsidR="00BB7096" w:rsidRPr="00AC015E" w:rsidRDefault="00FA6BD7" w:rsidP="00FA6BD7">
            <w:pPr>
              <w:numPr>
                <w:ilvl w:val="0"/>
                <w:numId w:val="11"/>
              </w:numPr>
              <w:spacing w:before="100" w:beforeAutospacing="1" w:after="120" w:afterAutospacing="1"/>
              <w:ind w:firstLine="567"/>
              <w:rPr>
                <w:rFonts w:ascii="Times New Roman" w:eastAsia="Times New Roman" w:hAnsi="Times New Roman" w:cs="Times New Roman"/>
                <w:sz w:val="24"/>
                <w:szCs w:val="24"/>
              </w:rPr>
            </w:pPr>
            <w:r w:rsidRPr="00AC015E">
              <w:rPr>
                <w:rFonts w:ascii="Times New Roman" w:eastAsia="Times New Roman" w:hAnsi="Times New Roman" w:cs="Times New Roman"/>
                <w:b/>
                <w:bCs/>
                <w:i/>
                <w:iCs/>
                <w:sz w:val="24"/>
                <w:szCs w:val="24"/>
              </w:rPr>
              <w:t>3 премия — Бронзовая медаль, 10 000 долларов США и звание лауреата.</w:t>
            </w:r>
          </w:p>
          <w:p w:rsidR="00FA6BD7" w:rsidRPr="00AC015E" w:rsidRDefault="00FA6BD7" w:rsidP="00FA6BD7">
            <w:pPr>
              <w:numPr>
                <w:ilvl w:val="0"/>
                <w:numId w:val="11"/>
              </w:numPr>
              <w:spacing w:before="100" w:beforeAutospacing="1" w:after="120" w:afterAutospacing="1"/>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 xml:space="preserve">3.2. Премии выплачиваются в рублях по курсу Центрального банка России на день выплаты с удержанием налогов, согласно действующему законодательству на территории РФ. </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3.3.В зависимости от достигнутых конкурсантами результатов и в пределах установленной п. 3.1. настоящего Положения общей суммы премий жюри имеет право:</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а) присуждать не все премии;</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б) делить премии между конкурсантами.</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3.4. Решение жюри окончательно и пересмотру не подлежит.</w:t>
            </w:r>
          </w:p>
          <w:p w:rsidR="00FA6BD7" w:rsidRPr="00AC015E" w:rsidRDefault="00FA6BD7" w:rsidP="00FA6BD7">
            <w:pPr>
              <w:spacing w:after="120"/>
              <w:ind w:firstLine="567"/>
              <w:rPr>
                <w:rFonts w:ascii="Times New Roman" w:eastAsia="Times New Roman" w:hAnsi="Times New Roman" w:cs="Times New Roman"/>
                <w:sz w:val="24"/>
                <w:szCs w:val="24"/>
              </w:rPr>
            </w:pPr>
            <w:r w:rsidRPr="00AC015E">
              <w:rPr>
                <w:rFonts w:ascii="Times New Roman" w:eastAsia="Times New Roman" w:hAnsi="Times New Roman" w:cs="Times New Roman"/>
                <w:sz w:val="24"/>
                <w:szCs w:val="24"/>
              </w:rPr>
              <w:t>3.5. Государственные и общественные организации, творческие союзы, средства массовой информации, учреждения и фирмы по согласованию с Оргкомитетом и жюри конкурса, могут учреждать специальные и дополнительные премии.</w:t>
            </w:r>
          </w:p>
          <w:p w:rsidR="00FA6BD7" w:rsidRPr="0011392A" w:rsidRDefault="00FA6BD7" w:rsidP="00FA6BD7">
            <w:pPr>
              <w:spacing w:after="120"/>
              <w:ind w:firstLine="567"/>
              <w:rPr>
                <w:rFonts w:ascii="Cambria Math" w:eastAsia="Times New Roman" w:hAnsi="Cambria Math" w:cs="Arial"/>
              </w:rPr>
            </w:pPr>
          </w:p>
          <w:p w:rsidR="00FA6BD7" w:rsidRDefault="00FA6BD7" w:rsidP="00FA6BD7">
            <w:pPr>
              <w:spacing w:after="120"/>
              <w:ind w:firstLine="567"/>
              <w:jc w:val="center"/>
              <w:outlineLvl w:val="2"/>
              <w:rPr>
                <w:rFonts w:ascii="Cambria Math" w:eastAsia="Times New Roman" w:hAnsi="Cambria Math" w:cs="Arial"/>
                <w:b/>
                <w:bCs/>
              </w:rPr>
            </w:pPr>
            <w:bookmarkStart w:id="6" w:name="4"/>
            <w:bookmarkEnd w:id="6"/>
            <w:r w:rsidRPr="0011392A">
              <w:rPr>
                <w:rFonts w:ascii="Cambria Math" w:eastAsia="Times New Roman" w:hAnsi="Cambria Math" w:cs="Arial"/>
                <w:b/>
                <w:bCs/>
              </w:rPr>
              <w:t>4. Программа Конкурса</w:t>
            </w:r>
          </w:p>
          <w:p w:rsidR="00FA6BD7" w:rsidRPr="0011392A" w:rsidRDefault="00FA6BD7" w:rsidP="00FA6BD7">
            <w:pPr>
              <w:spacing w:after="120"/>
              <w:ind w:firstLine="567"/>
              <w:jc w:val="both"/>
              <w:outlineLvl w:val="2"/>
              <w:rPr>
                <w:rFonts w:ascii="Cambria Math" w:eastAsia="Times New Roman" w:hAnsi="Cambria Math" w:cs="Arial"/>
              </w:rPr>
            </w:pPr>
            <w:r w:rsidRPr="0011392A">
              <w:rPr>
                <w:rFonts w:ascii="Cambria Math" w:eastAsia="Times New Roman" w:hAnsi="Cambria Math" w:cs="Arial"/>
                <w:b/>
                <w:bCs/>
              </w:rPr>
              <w:t>I тур:</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а) ария из опер, кантат или ораторий западноевропейских, русских композиторов по выбору участника; </w:t>
            </w:r>
            <w:r w:rsidRPr="0011392A">
              <w:rPr>
                <w:rFonts w:ascii="Cambria Math" w:eastAsia="Times New Roman" w:hAnsi="Cambria Math" w:cs="Arial"/>
              </w:rPr>
              <w:br/>
              <w:t>б) эстрадная популярная песня по выбору участника (возможно премьерное исполнение).</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b/>
                <w:bCs/>
              </w:rPr>
              <w:t>II тур:</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а) любая ария из опер, в которых участвовал</w:t>
            </w:r>
            <w:proofErr w:type="gramStart"/>
            <w:r w:rsidRPr="0011392A">
              <w:rPr>
                <w:rFonts w:ascii="Cambria Math" w:eastAsia="Times New Roman" w:hAnsi="Cambria Math" w:cs="Arial"/>
              </w:rPr>
              <w:t xml:space="preserve"> М</w:t>
            </w:r>
            <w:proofErr w:type="gramEnd"/>
            <w:r w:rsidRPr="0011392A">
              <w:rPr>
                <w:rFonts w:ascii="Cambria Math" w:eastAsia="Times New Roman" w:hAnsi="Cambria Math" w:cs="Arial"/>
              </w:rPr>
              <w:t xml:space="preserve">услим Магомаев (П.И.Чайковский «Евгений Онегин», </w:t>
            </w:r>
            <w:proofErr w:type="spellStart"/>
            <w:r w:rsidRPr="0011392A">
              <w:rPr>
                <w:rFonts w:ascii="Cambria Math" w:eastAsia="Times New Roman" w:hAnsi="Cambria Math" w:cs="Arial"/>
              </w:rPr>
              <w:t>Н.А.Римский-Корсаков</w:t>
            </w:r>
            <w:proofErr w:type="spellEnd"/>
            <w:r w:rsidRPr="0011392A">
              <w:rPr>
                <w:rFonts w:ascii="Cambria Math" w:eastAsia="Times New Roman" w:hAnsi="Cambria Math" w:cs="Arial"/>
              </w:rPr>
              <w:t xml:space="preserve"> «Царская невеста», Д.Верди «</w:t>
            </w:r>
            <w:proofErr w:type="spellStart"/>
            <w:r w:rsidRPr="0011392A">
              <w:rPr>
                <w:rFonts w:ascii="Cambria Math" w:eastAsia="Times New Roman" w:hAnsi="Cambria Math" w:cs="Arial"/>
              </w:rPr>
              <w:t>Риголетто</w:t>
            </w:r>
            <w:proofErr w:type="spellEnd"/>
            <w:r w:rsidRPr="0011392A">
              <w:rPr>
                <w:rFonts w:ascii="Cambria Math" w:eastAsia="Times New Roman" w:hAnsi="Cambria Math" w:cs="Arial"/>
              </w:rPr>
              <w:t xml:space="preserve">», «Аида», «Отелло», </w:t>
            </w:r>
            <w:proofErr w:type="spellStart"/>
            <w:r w:rsidRPr="0011392A">
              <w:rPr>
                <w:rFonts w:ascii="Cambria Math" w:eastAsia="Times New Roman" w:hAnsi="Cambria Math" w:cs="Arial"/>
              </w:rPr>
              <w:t>Пуччини</w:t>
            </w:r>
            <w:proofErr w:type="spellEnd"/>
            <w:r w:rsidRPr="0011392A">
              <w:rPr>
                <w:rFonts w:ascii="Cambria Math" w:eastAsia="Times New Roman" w:hAnsi="Cambria Math" w:cs="Arial"/>
              </w:rPr>
              <w:t xml:space="preserve"> «Тоска», Д.Россини «Севильский цирюльник», </w:t>
            </w:r>
            <w:proofErr w:type="spellStart"/>
            <w:r w:rsidRPr="0011392A">
              <w:rPr>
                <w:rFonts w:ascii="Cambria Math" w:eastAsia="Times New Roman" w:hAnsi="Cambria Math" w:cs="Arial"/>
              </w:rPr>
              <w:t>Ш.Гуно</w:t>
            </w:r>
            <w:proofErr w:type="spellEnd"/>
            <w:r w:rsidRPr="0011392A">
              <w:rPr>
                <w:rFonts w:ascii="Cambria Math" w:eastAsia="Times New Roman" w:hAnsi="Cambria Math" w:cs="Arial"/>
              </w:rPr>
              <w:t xml:space="preserve"> «Фауст», </w:t>
            </w:r>
            <w:proofErr w:type="spellStart"/>
            <w:r w:rsidRPr="0011392A">
              <w:rPr>
                <w:rFonts w:ascii="Cambria Math" w:eastAsia="Times New Roman" w:hAnsi="Cambria Math" w:cs="Arial"/>
              </w:rPr>
              <w:t>Р.Леонковалло</w:t>
            </w:r>
            <w:proofErr w:type="spellEnd"/>
            <w:r w:rsidRPr="0011392A">
              <w:rPr>
                <w:rFonts w:ascii="Cambria Math" w:eastAsia="Times New Roman" w:hAnsi="Cambria Math" w:cs="Arial"/>
              </w:rPr>
              <w:t xml:space="preserve"> «Паяцы», «</w:t>
            </w:r>
            <w:proofErr w:type="spellStart"/>
            <w:r w:rsidRPr="0011392A">
              <w:rPr>
                <w:rFonts w:ascii="Cambria Math" w:eastAsia="Times New Roman" w:hAnsi="Cambria Math" w:cs="Arial"/>
              </w:rPr>
              <w:t>Заза</w:t>
            </w:r>
            <w:proofErr w:type="spellEnd"/>
            <w:r w:rsidRPr="0011392A">
              <w:rPr>
                <w:rFonts w:ascii="Cambria Math" w:eastAsia="Times New Roman" w:hAnsi="Cambria Math" w:cs="Arial"/>
              </w:rPr>
              <w:t>», Ж.Бизе «</w:t>
            </w:r>
            <w:proofErr w:type="spellStart"/>
            <w:r w:rsidRPr="0011392A">
              <w:rPr>
                <w:rFonts w:ascii="Cambria Math" w:eastAsia="Times New Roman" w:hAnsi="Cambria Math" w:cs="Arial"/>
              </w:rPr>
              <w:t>Кармен</w:t>
            </w:r>
            <w:proofErr w:type="spellEnd"/>
            <w:r w:rsidRPr="0011392A">
              <w:rPr>
                <w:rFonts w:ascii="Cambria Math" w:eastAsia="Times New Roman" w:hAnsi="Cambria Math" w:cs="Arial"/>
              </w:rPr>
              <w:t xml:space="preserve">», В-А. </w:t>
            </w:r>
            <w:proofErr w:type="gramStart"/>
            <w:r w:rsidRPr="0011392A">
              <w:rPr>
                <w:rFonts w:ascii="Cambria Math" w:eastAsia="Times New Roman" w:hAnsi="Cambria Math" w:cs="Arial"/>
              </w:rPr>
              <w:t xml:space="preserve">Моцарт «Свадьба Фигаро», «Дон Жуан», А.Бородин «Князь Игорь», М.Магомаев «Шах Исмаил») или «Неаполитанская песня»; </w:t>
            </w:r>
            <w:r w:rsidRPr="0011392A">
              <w:rPr>
                <w:rFonts w:ascii="Cambria Math" w:eastAsia="Times New Roman" w:hAnsi="Cambria Math" w:cs="Arial"/>
              </w:rPr>
              <w:br/>
              <w:t xml:space="preserve">б) эстрадная песня, в том числе арии из западных мюзиклов и популярных произведений иностранных авторов из репертуара </w:t>
            </w:r>
            <w:proofErr w:type="spellStart"/>
            <w:r w:rsidRPr="0011392A">
              <w:rPr>
                <w:rFonts w:ascii="Cambria Math" w:eastAsia="Times New Roman" w:hAnsi="Cambria Math" w:cs="Arial"/>
              </w:rPr>
              <w:t>Муслима</w:t>
            </w:r>
            <w:proofErr w:type="spellEnd"/>
            <w:r w:rsidRPr="0011392A">
              <w:rPr>
                <w:rFonts w:ascii="Cambria Math" w:eastAsia="Times New Roman" w:hAnsi="Cambria Math" w:cs="Arial"/>
              </w:rPr>
              <w:t xml:space="preserve"> Магомаева.</w:t>
            </w:r>
            <w:proofErr w:type="gramEnd"/>
          </w:p>
          <w:p w:rsidR="00875B4F" w:rsidRPr="00D66A89" w:rsidRDefault="00875B4F" w:rsidP="00FA6BD7">
            <w:pPr>
              <w:spacing w:after="120"/>
              <w:ind w:firstLine="567"/>
              <w:rPr>
                <w:rFonts w:ascii="Cambria Math" w:eastAsia="Times New Roman" w:hAnsi="Cambria Math" w:cs="Arial"/>
                <w:b/>
                <w:bCs/>
                <w:i/>
                <w:iCs/>
              </w:rPr>
            </w:pPr>
          </w:p>
          <w:p w:rsidR="00875B4F" w:rsidRPr="00D66A89" w:rsidRDefault="00875B4F" w:rsidP="00FA6BD7">
            <w:pPr>
              <w:spacing w:after="120"/>
              <w:ind w:firstLine="567"/>
              <w:rPr>
                <w:rFonts w:ascii="Cambria Math" w:eastAsia="Times New Roman" w:hAnsi="Cambria Math" w:cs="Arial"/>
                <w:b/>
                <w:bCs/>
                <w:i/>
                <w:iCs/>
              </w:rPr>
            </w:pPr>
          </w:p>
          <w:p w:rsidR="00875B4F" w:rsidRPr="00D66A89" w:rsidRDefault="00875B4F" w:rsidP="00FA6BD7">
            <w:pPr>
              <w:spacing w:after="120"/>
              <w:ind w:firstLine="567"/>
              <w:rPr>
                <w:rFonts w:ascii="Cambria Math" w:eastAsia="Times New Roman" w:hAnsi="Cambria Math" w:cs="Arial"/>
                <w:b/>
                <w:bCs/>
                <w:i/>
                <w:iCs/>
              </w:rPr>
            </w:pPr>
          </w:p>
          <w:p w:rsidR="00875B4F" w:rsidRPr="00D66A89" w:rsidRDefault="00875B4F" w:rsidP="00FA6BD7">
            <w:pPr>
              <w:spacing w:after="120"/>
              <w:ind w:firstLine="567"/>
              <w:rPr>
                <w:rFonts w:ascii="Cambria Math" w:eastAsia="Times New Roman" w:hAnsi="Cambria Math" w:cs="Arial"/>
                <w:b/>
                <w:bCs/>
                <w:i/>
                <w:iCs/>
              </w:rPr>
            </w:pP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b/>
                <w:bCs/>
                <w:i/>
                <w:iCs/>
              </w:rPr>
              <w:t>Примечание:</w:t>
            </w:r>
          </w:p>
          <w:p w:rsidR="00FA6BD7" w:rsidRPr="0011392A" w:rsidRDefault="00FA6BD7" w:rsidP="00FA6BD7">
            <w:pPr>
              <w:spacing w:after="120"/>
              <w:ind w:firstLine="567"/>
              <w:rPr>
                <w:rFonts w:ascii="Cambria Math" w:eastAsia="Times New Roman" w:hAnsi="Cambria Math" w:cs="Arial"/>
              </w:rPr>
            </w:pPr>
            <w:proofErr w:type="gramStart"/>
            <w:r w:rsidRPr="0011392A">
              <w:rPr>
                <w:rFonts w:ascii="Cambria Math" w:eastAsia="Times New Roman" w:hAnsi="Cambria Math" w:cs="Arial"/>
              </w:rPr>
              <w:t xml:space="preserve">а) продолжительность выступлений в каждом из двух туров до 10 минут; </w:t>
            </w:r>
            <w:r w:rsidRPr="0011392A">
              <w:rPr>
                <w:rFonts w:ascii="Cambria Math" w:eastAsia="Times New Roman" w:hAnsi="Cambria Math" w:cs="Arial"/>
              </w:rPr>
              <w:br/>
              <w:t xml:space="preserve">б) все произведения исполняются наизусть на языке оригинала; </w:t>
            </w:r>
            <w:r w:rsidRPr="0011392A">
              <w:rPr>
                <w:rFonts w:ascii="Cambria Math" w:eastAsia="Times New Roman" w:hAnsi="Cambria Math" w:cs="Arial"/>
              </w:rPr>
              <w:br/>
              <w:t xml:space="preserve">в) каждое произведение может быть исполнено только в одном туре; </w:t>
            </w:r>
            <w:r w:rsidRPr="0011392A">
              <w:rPr>
                <w:rFonts w:ascii="Cambria Math" w:eastAsia="Times New Roman" w:hAnsi="Cambria Math" w:cs="Arial"/>
              </w:rPr>
              <w:br/>
              <w:t xml:space="preserve">г) оперные, кантатные, ораториальные партии, написанные для данного голоса, исполняются только в оригинальной тональности; </w:t>
            </w:r>
            <w:r w:rsidRPr="0011392A">
              <w:rPr>
                <w:rFonts w:ascii="Cambria Math" w:eastAsia="Times New Roman" w:hAnsi="Cambria Math" w:cs="Arial"/>
              </w:rPr>
              <w:br/>
            </w:r>
            <w:proofErr w:type="spellStart"/>
            <w:r w:rsidRPr="0011392A">
              <w:rPr>
                <w:rFonts w:ascii="Cambria Math" w:eastAsia="Times New Roman" w:hAnsi="Cambria Math" w:cs="Arial"/>
              </w:rPr>
              <w:t>д</w:t>
            </w:r>
            <w:proofErr w:type="spellEnd"/>
            <w:r w:rsidRPr="0011392A">
              <w:rPr>
                <w:rFonts w:ascii="Cambria Math" w:eastAsia="Times New Roman" w:hAnsi="Cambria Math" w:cs="Arial"/>
              </w:rPr>
              <w:t xml:space="preserve">) допущенный участник конкурса должен по требованию Оргкомитета предоставить запрашиваемые оркестровые партитуры и голоса исполняемых произведений. </w:t>
            </w:r>
            <w:proofErr w:type="gramEnd"/>
          </w:p>
          <w:p w:rsidR="00FA6BD7" w:rsidRPr="0011392A" w:rsidRDefault="00FA6BD7" w:rsidP="00FA6BD7">
            <w:pPr>
              <w:spacing w:after="120"/>
              <w:ind w:firstLine="567"/>
              <w:jc w:val="center"/>
              <w:outlineLvl w:val="2"/>
              <w:rPr>
                <w:rFonts w:ascii="Cambria Math" w:eastAsia="Times New Roman" w:hAnsi="Cambria Math" w:cs="Arial"/>
                <w:b/>
                <w:bCs/>
              </w:rPr>
            </w:pPr>
            <w:bookmarkStart w:id="7" w:name="5"/>
            <w:bookmarkEnd w:id="7"/>
            <w:r w:rsidRPr="0011392A">
              <w:rPr>
                <w:rFonts w:ascii="Cambria Math" w:eastAsia="Times New Roman" w:hAnsi="Cambria Math" w:cs="Arial"/>
                <w:b/>
                <w:bCs/>
              </w:rPr>
              <w:t>5. Организационно-финансовые условия Конкурса</w:t>
            </w:r>
          </w:p>
          <w:p w:rsidR="00FA6BD7" w:rsidRPr="0011392A"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 xml:space="preserve">5.1. Оргкомитет конкурса берёт </w:t>
            </w:r>
            <w:proofErr w:type="gramStart"/>
            <w:r w:rsidRPr="0011392A">
              <w:rPr>
                <w:rFonts w:ascii="Cambria Math" w:eastAsia="Times New Roman" w:hAnsi="Cambria Math" w:cs="Arial"/>
              </w:rPr>
              <w:t>на себя оплату расходов по пребыванию конкурсантов в Москве в период их участия в Конкурсе</w:t>
            </w:r>
            <w:proofErr w:type="gramEnd"/>
            <w:r w:rsidRPr="0011392A">
              <w:rPr>
                <w:rFonts w:ascii="Cambria Math" w:eastAsia="Times New Roman" w:hAnsi="Cambria Math" w:cs="Arial"/>
              </w:rPr>
              <w:t xml:space="preserve"> (проезд в Москву и обратно по </w:t>
            </w:r>
            <w:r w:rsidRPr="0011392A">
              <w:rPr>
                <w:rFonts w:ascii="Cambria Math" w:eastAsia="Times New Roman" w:hAnsi="Cambria Math" w:cs="Arial"/>
              </w:rPr>
              <w:lastRenderedPageBreak/>
              <w:t>тарифу эконом</w:t>
            </w:r>
            <w:r>
              <w:rPr>
                <w:rFonts w:ascii="Cambria Math" w:eastAsia="Times New Roman" w:hAnsi="Cambria Math" w:cs="Arial"/>
              </w:rPr>
              <w:t xml:space="preserve">ического </w:t>
            </w:r>
            <w:r w:rsidRPr="0011392A">
              <w:rPr>
                <w:rFonts w:ascii="Cambria Math" w:eastAsia="Times New Roman" w:hAnsi="Cambria Math" w:cs="Arial"/>
              </w:rPr>
              <w:t xml:space="preserve">класса, гостиница, питание, </w:t>
            </w:r>
            <w:proofErr w:type="spellStart"/>
            <w:r w:rsidRPr="0011392A">
              <w:rPr>
                <w:rFonts w:ascii="Cambria Math" w:eastAsia="Times New Roman" w:hAnsi="Cambria Math" w:cs="Arial"/>
              </w:rPr>
              <w:t>трансфер</w:t>
            </w:r>
            <w:proofErr w:type="spellEnd"/>
            <w:r w:rsidRPr="0011392A">
              <w:rPr>
                <w:rFonts w:ascii="Cambria Math" w:eastAsia="Times New Roman" w:hAnsi="Cambria Math" w:cs="Arial"/>
              </w:rPr>
              <w:t>).</w:t>
            </w:r>
          </w:p>
          <w:p w:rsidR="00FA6BD7" w:rsidRDefault="00FA6BD7" w:rsidP="00FA6BD7">
            <w:pPr>
              <w:spacing w:after="120"/>
              <w:ind w:firstLine="567"/>
              <w:rPr>
                <w:rFonts w:ascii="Cambria Math" w:eastAsia="Times New Roman" w:hAnsi="Cambria Math" w:cs="Arial"/>
              </w:rPr>
            </w:pPr>
            <w:r w:rsidRPr="0011392A">
              <w:rPr>
                <w:rFonts w:ascii="Cambria Math" w:eastAsia="Times New Roman" w:hAnsi="Cambria Math" w:cs="Arial"/>
              </w:rPr>
              <w:t>5.2. Допущенные к Конкурсу зарубежные участники самостоятельно оформляют визы, обратившись в консульские организации России после получения приглашения на Конкурс. Визы оформляются сроком с 11 по 20 октября 2014 года.</w:t>
            </w:r>
          </w:p>
          <w:p w:rsidR="00FA6BD7" w:rsidRDefault="00FA6BD7" w:rsidP="00FA6BD7">
            <w:pPr>
              <w:spacing w:after="120"/>
              <w:ind w:firstLine="567"/>
              <w:rPr>
                <w:rFonts w:ascii="Cambria Math" w:hAnsi="Cambria Math" w:cs="Arial"/>
              </w:rPr>
            </w:pPr>
          </w:p>
          <w:p w:rsidR="00FB15D4" w:rsidRPr="001E21A9" w:rsidRDefault="00FB15D4" w:rsidP="00FA6BD7">
            <w:pPr>
              <w:jc w:val="both"/>
              <w:rPr>
                <w:rFonts w:ascii="Times New Roman" w:hAnsi="Times New Roman" w:cs="Times New Roman"/>
                <w:sz w:val="24"/>
                <w:szCs w:val="24"/>
              </w:rPr>
            </w:pPr>
          </w:p>
        </w:tc>
        <w:tc>
          <w:tcPr>
            <w:tcW w:w="4786" w:type="dxa"/>
          </w:tcPr>
          <w:p w:rsidR="00F30349" w:rsidRPr="00F30349" w:rsidRDefault="00F30349" w:rsidP="00F30349">
            <w:pPr>
              <w:jc w:val="center"/>
              <w:rPr>
                <w:rFonts w:ascii="Times New Roman" w:hAnsi="Times New Roman" w:cs="Times New Roman"/>
                <w:b/>
                <w:sz w:val="24"/>
                <w:szCs w:val="24"/>
                <w:lang w:val="fr-FR"/>
              </w:rPr>
            </w:pPr>
            <w:r w:rsidRPr="00F30349">
              <w:rPr>
                <w:rFonts w:ascii="Times New Roman" w:hAnsi="Times New Roman" w:cs="Times New Roman"/>
                <w:b/>
                <w:sz w:val="24"/>
                <w:szCs w:val="24"/>
                <w:lang w:val="fr-FR"/>
              </w:rPr>
              <w:lastRenderedPageBreak/>
              <w:t>REGLEMENT</w:t>
            </w:r>
          </w:p>
          <w:p w:rsidR="00F30349" w:rsidRDefault="00F30349" w:rsidP="00F30349">
            <w:pPr>
              <w:jc w:val="center"/>
              <w:rPr>
                <w:rFonts w:ascii="Times New Roman" w:hAnsi="Times New Roman" w:cs="Times New Roman"/>
                <w:b/>
                <w:sz w:val="24"/>
                <w:szCs w:val="24"/>
                <w:lang w:val="fr-FR"/>
              </w:rPr>
            </w:pPr>
            <w:r w:rsidRPr="00F30349">
              <w:rPr>
                <w:rFonts w:ascii="Times New Roman" w:hAnsi="Times New Roman" w:cs="Times New Roman"/>
                <w:b/>
                <w:sz w:val="24"/>
                <w:szCs w:val="24"/>
                <w:lang w:val="fr-FR"/>
              </w:rPr>
              <w:t>du II</w:t>
            </w:r>
            <w:r w:rsidR="00FA6BD7">
              <w:rPr>
                <w:rFonts w:ascii="Times New Roman" w:hAnsi="Times New Roman" w:cs="Times New Roman"/>
                <w:b/>
                <w:sz w:val="24"/>
                <w:szCs w:val="24"/>
                <w:lang w:val="fr-FR"/>
              </w:rPr>
              <w:t>I</w:t>
            </w:r>
            <w:r>
              <w:rPr>
                <w:rFonts w:ascii="Times New Roman" w:hAnsi="Times New Roman" w:cs="Times New Roman"/>
                <w:b/>
                <w:sz w:val="24"/>
                <w:szCs w:val="24"/>
                <w:lang w:val="fr-FR"/>
              </w:rPr>
              <w:t>-ème</w:t>
            </w:r>
            <w:r w:rsidRPr="00F30349">
              <w:rPr>
                <w:rFonts w:ascii="Times New Roman" w:hAnsi="Times New Roman" w:cs="Times New Roman"/>
                <w:b/>
                <w:sz w:val="24"/>
                <w:szCs w:val="24"/>
                <w:lang w:val="fr-FR"/>
              </w:rPr>
              <w:t xml:space="preserve"> </w:t>
            </w:r>
            <w:r>
              <w:rPr>
                <w:rFonts w:ascii="Times New Roman" w:hAnsi="Times New Roman" w:cs="Times New Roman"/>
                <w:b/>
                <w:sz w:val="24"/>
                <w:szCs w:val="24"/>
                <w:lang w:val="fr-FR"/>
              </w:rPr>
              <w:t>C</w:t>
            </w:r>
            <w:r w:rsidRPr="00F30349">
              <w:rPr>
                <w:rFonts w:ascii="Times New Roman" w:hAnsi="Times New Roman" w:cs="Times New Roman"/>
                <w:b/>
                <w:sz w:val="24"/>
                <w:szCs w:val="24"/>
                <w:lang w:val="fr-FR"/>
              </w:rPr>
              <w:t>oncours international des chanteurs lyriques M.Magomaev</w:t>
            </w:r>
          </w:p>
          <w:p w:rsidR="00F30349" w:rsidRDefault="00F30349" w:rsidP="00F30349">
            <w:pPr>
              <w:jc w:val="center"/>
              <w:rPr>
                <w:rFonts w:ascii="Times New Roman" w:hAnsi="Times New Roman" w:cs="Times New Roman"/>
                <w:b/>
                <w:sz w:val="24"/>
                <w:szCs w:val="24"/>
                <w:lang w:val="fr-FR"/>
              </w:rPr>
            </w:pP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Le </w:t>
            </w:r>
            <w:r>
              <w:rPr>
                <w:rFonts w:ascii="Times New Roman" w:hAnsi="Times New Roman" w:cs="Times New Roman"/>
                <w:sz w:val="24"/>
                <w:szCs w:val="24"/>
                <w:lang w:val="fr-FR"/>
              </w:rPr>
              <w:t>II</w:t>
            </w:r>
            <w:r w:rsidR="00FA6BD7">
              <w:rPr>
                <w:rFonts w:ascii="Times New Roman" w:hAnsi="Times New Roman" w:cs="Times New Roman"/>
                <w:sz w:val="24"/>
                <w:szCs w:val="24"/>
                <w:lang w:val="fr-FR"/>
              </w:rPr>
              <w:t>I</w:t>
            </w:r>
            <w:r>
              <w:rPr>
                <w:rFonts w:ascii="Times New Roman" w:hAnsi="Times New Roman" w:cs="Times New Roman"/>
                <w:sz w:val="24"/>
                <w:szCs w:val="24"/>
                <w:lang w:val="fr-FR"/>
              </w:rPr>
              <w:t xml:space="preserve">-ème </w:t>
            </w:r>
            <w:r w:rsidRPr="00F30349">
              <w:rPr>
                <w:rFonts w:ascii="Times New Roman" w:hAnsi="Times New Roman" w:cs="Times New Roman"/>
                <w:sz w:val="24"/>
                <w:szCs w:val="24"/>
                <w:lang w:val="fr-FR"/>
              </w:rPr>
              <w:t>Concours international des chanteurs lyriques M.Magomaev se déroulera</w:t>
            </w:r>
            <w:r w:rsidR="00FA6BD7" w:rsidRPr="00F30349">
              <w:rPr>
                <w:rFonts w:ascii="Times New Roman" w:hAnsi="Times New Roman" w:cs="Times New Roman"/>
                <w:sz w:val="24"/>
                <w:szCs w:val="24"/>
                <w:lang w:val="fr-FR"/>
              </w:rPr>
              <w:t xml:space="preserve"> à Moscou</w:t>
            </w:r>
            <w:r w:rsidR="00FA6BD7">
              <w:rPr>
                <w:rFonts w:ascii="Times New Roman" w:hAnsi="Times New Roman" w:cs="Times New Roman"/>
                <w:sz w:val="24"/>
                <w:szCs w:val="24"/>
                <w:lang w:val="fr-FR"/>
              </w:rPr>
              <w:t>,</w:t>
            </w:r>
            <w:r w:rsidRPr="00F30349">
              <w:rPr>
                <w:rFonts w:ascii="Times New Roman" w:hAnsi="Times New Roman" w:cs="Times New Roman"/>
                <w:sz w:val="24"/>
                <w:szCs w:val="24"/>
                <w:lang w:val="fr-FR"/>
              </w:rPr>
              <w:t xml:space="preserve"> les 23 et 24 octobre</w:t>
            </w:r>
            <w:r w:rsidR="00FA6BD7">
              <w:rPr>
                <w:rFonts w:ascii="Times New Roman" w:hAnsi="Times New Roman" w:cs="Times New Roman"/>
                <w:sz w:val="24"/>
                <w:szCs w:val="24"/>
                <w:lang w:val="fr-FR"/>
              </w:rPr>
              <w:t xml:space="preserve"> 2014</w:t>
            </w:r>
            <w:r>
              <w:rPr>
                <w:rFonts w:ascii="Times New Roman" w:hAnsi="Times New Roman" w:cs="Times New Roman"/>
                <w:sz w:val="24"/>
                <w:szCs w:val="24"/>
                <w:lang w:val="fr-FR"/>
              </w:rPr>
              <w:t>,</w:t>
            </w:r>
            <w:r w:rsidR="00FA6BD7">
              <w:rPr>
                <w:rFonts w:ascii="Times New Roman" w:hAnsi="Times New Roman" w:cs="Times New Roman"/>
                <w:sz w:val="24"/>
                <w:szCs w:val="24"/>
                <w:lang w:val="fr-FR"/>
              </w:rPr>
              <w:t xml:space="preserve"> dans la salle de concert</w:t>
            </w:r>
            <w:r w:rsidRPr="00F30349">
              <w:rPr>
                <w:rFonts w:ascii="Times New Roman" w:hAnsi="Times New Roman" w:cs="Times New Roman"/>
                <w:sz w:val="24"/>
                <w:szCs w:val="24"/>
                <w:lang w:val="fr-FR"/>
              </w:rPr>
              <w:t xml:space="preserve"> « Crocus City Hall », </w:t>
            </w:r>
            <w:r w:rsidR="00FA6BD7">
              <w:rPr>
                <w:rFonts w:ascii="Times New Roman" w:hAnsi="Times New Roman" w:cs="Times New Roman"/>
                <w:sz w:val="24"/>
                <w:szCs w:val="24"/>
                <w:lang w:val="fr-FR"/>
              </w:rPr>
              <w:t>située à :</w:t>
            </w:r>
          </w:p>
          <w:p w:rsidR="00F30349" w:rsidRPr="00F30349" w:rsidRDefault="00FA6BD7" w:rsidP="00F30349">
            <w:pPr>
              <w:jc w:val="center"/>
              <w:rPr>
                <w:rFonts w:ascii="Times New Roman" w:hAnsi="Times New Roman" w:cs="Times New Roman"/>
                <w:b/>
                <w:sz w:val="24"/>
                <w:szCs w:val="24"/>
                <w:lang w:val="fr-FR"/>
              </w:rPr>
            </w:pPr>
            <w:r w:rsidRPr="00660723">
              <w:rPr>
                <w:rFonts w:ascii="Open Sans" w:eastAsia="Times New Roman" w:hAnsi="Open Sans" w:cs="Times New Roman"/>
                <w:color w:val="000000"/>
                <w:sz w:val="24"/>
                <w:szCs w:val="24"/>
                <w:lang w:val="fr-FR" w:eastAsia="ru-RU"/>
              </w:rPr>
              <w:t xml:space="preserve">Centre </w:t>
            </w:r>
            <w:r>
              <w:rPr>
                <w:rFonts w:ascii="Open Sans" w:eastAsia="Times New Roman" w:hAnsi="Open Sans" w:cs="Times New Roman"/>
                <w:color w:val="000000"/>
                <w:sz w:val="24"/>
                <w:szCs w:val="24"/>
                <w:lang w:val="fr-FR" w:eastAsia="ru-RU"/>
              </w:rPr>
              <w:t>de commerce et d</w:t>
            </w:r>
            <w:r>
              <w:rPr>
                <w:rFonts w:ascii="Open Sans" w:eastAsia="Times New Roman" w:hAnsi="Open Sans" w:cs="Times New Roman" w:hint="eastAsia"/>
                <w:color w:val="000000"/>
                <w:sz w:val="24"/>
                <w:szCs w:val="24"/>
                <w:lang w:val="fr-FR" w:eastAsia="ru-RU"/>
              </w:rPr>
              <w:t>’</w:t>
            </w:r>
            <w:r>
              <w:rPr>
                <w:rFonts w:ascii="Open Sans" w:eastAsia="Times New Roman" w:hAnsi="Open Sans" w:cs="Times New Roman"/>
                <w:color w:val="000000"/>
                <w:sz w:val="24"/>
                <w:szCs w:val="24"/>
                <w:lang w:val="fr-FR" w:eastAsia="ru-RU"/>
              </w:rPr>
              <w:t>exposition</w:t>
            </w:r>
            <w:r w:rsidR="001A5921">
              <w:rPr>
                <w:rFonts w:ascii="Open Sans" w:eastAsia="Times New Roman" w:hAnsi="Open Sans" w:cs="Times New Roman"/>
                <w:color w:val="000000"/>
                <w:sz w:val="24"/>
                <w:szCs w:val="24"/>
                <w:lang w:val="fr-FR" w:eastAsia="ru-RU"/>
              </w:rPr>
              <w:t>, corps de bât.2, pav.3</w:t>
            </w:r>
            <w:r w:rsidR="00765BCB">
              <w:rPr>
                <w:rFonts w:ascii="Times New Roman" w:hAnsi="Times New Roman" w:cs="Times New Roman"/>
                <w:sz w:val="24"/>
                <w:szCs w:val="24"/>
                <w:lang w:val="fr-FR"/>
              </w:rPr>
              <w:t>, 65-66-me km du Périph</w:t>
            </w:r>
            <w:r w:rsidRPr="00660723">
              <w:rPr>
                <w:rFonts w:ascii="Times New Roman" w:hAnsi="Times New Roman" w:cs="Times New Roman"/>
                <w:sz w:val="24"/>
                <w:szCs w:val="24"/>
                <w:lang w:val="fr-FR"/>
              </w:rPr>
              <w:t>érique (MKAD)</w:t>
            </w:r>
            <w:r w:rsidR="001A5921">
              <w:rPr>
                <w:rFonts w:ascii="Times New Roman" w:hAnsi="Times New Roman" w:cs="Times New Roman"/>
                <w:sz w:val="24"/>
                <w:szCs w:val="24"/>
                <w:lang w:val="fr-FR"/>
              </w:rPr>
              <w:t>, ville de Krasnogorsk, service postal « Krasnogorsk-4 », région de Moscou</w:t>
            </w:r>
          </w:p>
          <w:p w:rsidR="001A5921" w:rsidRPr="00765BCB" w:rsidRDefault="00500DCD" w:rsidP="00F30349">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30349" w:rsidRPr="00F30349">
              <w:rPr>
                <w:rFonts w:ascii="Times New Roman" w:hAnsi="Times New Roman" w:cs="Times New Roman"/>
                <w:sz w:val="24"/>
                <w:szCs w:val="24"/>
                <w:lang w:val="fr-FR"/>
              </w:rPr>
              <w:t xml:space="preserve">Le Concours Mouslim Magomaev </w:t>
            </w:r>
            <w:r w:rsidR="001A5921">
              <w:rPr>
                <w:rFonts w:ascii="Times New Roman" w:hAnsi="Times New Roman" w:cs="Times New Roman"/>
                <w:sz w:val="24"/>
                <w:szCs w:val="24"/>
                <w:lang w:val="fr-FR"/>
              </w:rPr>
              <w:t xml:space="preserve">est </w:t>
            </w:r>
            <w:r w:rsidR="001A5921" w:rsidRPr="00765BCB">
              <w:rPr>
                <w:rFonts w:ascii="Times New Roman" w:hAnsi="Times New Roman" w:cs="Times New Roman"/>
                <w:sz w:val="24"/>
                <w:szCs w:val="24"/>
                <w:lang w:val="fr-FR"/>
              </w:rPr>
              <w:t>organisé par la Fondation de l’héritage culturel et musical Mouslim Magomaev (adresse du Bureau :</w:t>
            </w:r>
          </w:p>
          <w:p w:rsidR="001A5921" w:rsidRPr="00F30349" w:rsidRDefault="001A5921" w:rsidP="001A5921">
            <w:pPr>
              <w:jc w:val="center"/>
              <w:rPr>
                <w:rFonts w:ascii="Times New Roman" w:hAnsi="Times New Roman" w:cs="Times New Roman"/>
                <w:b/>
                <w:sz w:val="24"/>
                <w:szCs w:val="24"/>
                <w:lang w:val="fr-FR"/>
              </w:rPr>
            </w:pPr>
            <w:r w:rsidRPr="00660723">
              <w:rPr>
                <w:rFonts w:ascii="Open Sans" w:eastAsia="Times New Roman" w:hAnsi="Open Sans" w:cs="Times New Roman"/>
                <w:color w:val="000000"/>
                <w:sz w:val="24"/>
                <w:szCs w:val="24"/>
                <w:lang w:val="fr-FR" w:eastAsia="ru-RU"/>
              </w:rPr>
              <w:t xml:space="preserve">Centre </w:t>
            </w:r>
            <w:r>
              <w:rPr>
                <w:rFonts w:ascii="Open Sans" w:eastAsia="Times New Roman" w:hAnsi="Open Sans" w:cs="Times New Roman"/>
                <w:color w:val="000000"/>
                <w:sz w:val="24"/>
                <w:szCs w:val="24"/>
                <w:lang w:val="fr-FR" w:eastAsia="ru-RU"/>
              </w:rPr>
              <w:t>de commerce et d</w:t>
            </w:r>
            <w:r>
              <w:rPr>
                <w:rFonts w:ascii="Open Sans" w:eastAsia="Times New Roman" w:hAnsi="Open Sans" w:cs="Times New Roman" w:hint="eastAsia"/>
                <w:color w:val="000000"/>
                <w:sz w:val="24"/>
                <w:szCs w:val="24"/>
                <w:lang w:val="fr-FR" w:eastAsia="ru-RU"/>
              </w:rPr>
              <w:t>’</w:t>
            </w:r>
            <w:r>
              <w:rPr>
                <w:rFonts w:ascii="Open Sans" w:eastAsia="Times New Roman" w:hAnsi="Open Sans" w:cs="Times New Roman"/>
                <w:color w:val="000000"/>
                <w:sz w:val="24"/>
                <w:szCs w:val="24"/>
                <w:lang w:val="fr-FR" w:eastAsia="ru-RU"/>
              </w:rPr>
              <w:t>exposition, corps de bât.2, pav.3</w:t>
            </w:r>
            <w:r w:rsidRPr="00660723">
              <w:rPr>
                <w:rFonts w:ascii="Times New Roman" w:hAnsi="Times New Roman" w:cs="Times New Roman"/>
                <w:sz w:val="24"/>
                <w:szCs w:val="24"/>
                <w:lang w:val="fr-FR"/>
              </w:rPr>
              <w:t xml:space="preserve">, 65-66-me km du </w:t>
            </w:r>
            <w:r w:rsidR="00BC4BBB">
              <w:rPr>
                <w:rFonts w:ascii="Times New Roman" w:hAnsi="Times New Roman" w:cs="Times New Roman"/>
                <w:sz w:val="24"/>
                <w:szCs w:val="24"/>
                <w:lang w:val="fr-FR"/>
              </w:rPr>
              <w:t>Périph</w:t>
            </w:r>
            <w:r w:rsidRPr="00660723">
              <w:rPr>
                <w:rFonts w:ascii="Times New Roman" w:hAnsi="Times New Roman" w:cs="Times New Roman"/>
                <w:sz w:val="24"/>
                <w:szCs w:val="24"/>
                <w:lang w:val="fr-FR"/>
              </w:rPr>
              <w:t>érique (MKAD)</w:t>
            </w:r>
            <w:r>
              <w:rPr>
                <w:rFonts w:ascii="Times New Roman" w:hAnsi="Times New Roman" w:cs="Times New Roman"/>
                <w:sz w:val="24"/>
                <w:szCs w:val="24"/>
                <w:lang w:val="fr-FR"/>
              </w:rPr>
              <w:t>, 143402 ville de Krasnogorsk, région de Moscou ; RIB 502411774, N. d’enregistrement d’Etat 1105000001810).</w:t>
            </w:r>
          </w:p>
          <w:p w:rsidR="001A5921" w:rsidRDefault="001A5921" w:rsidP="00F30349">
            <w:pPr>
              <w:rPr>
                <w:rFonts w:ascii="Times New Roman" w:hAnsi="Times New Roman" w:cs="Times New Roman"/>
                <w:sz w:val="24"/>
                <w:szCs w:val="24"/>
                <w:lang w:val="fr-FR"/>
              </w:rPr>
            </w:pPr>
          </w:p>
          <w:p w:rsidR="00F30349" w:rsidRPr="005B69A1" w:rsidRDefault="001A5921"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L</w:t>
            </w:r>
            <w:r w:rsidRPr="005B69A1">
              <w:rPr>
                <w:rFonts w:ascii="Times New Roman" w:hAnsi="Times New Roman" w:cs="Times New Roman"/>
                <w:sz w:val="24"/>
                <w:szCs w:val="24"/>
                <w:lang w:val="fr-FR"/>
              </w:rPr>
              <w:t>e Concours Mouslim Magomaev (</w:t>
            </w:r>
            <w:r w:rsidR="00A942AF">
              <w:rPr>
                <w:rFonts w:ascii="Times New Roman" w:hAnsi="Times New Roman" w:cs="Times New Roman"/>
                <w:sz w:val="24"/>
                <w:szCs w:val="24"/>
                <w:lang w:val="fr-FR"/>
              </w:rPr>
              <w:t xml:space="preserve">dénommé ci-après </w:t>
            </w:r>
            <w:r w:rsidRPr="005B69A1">
              <w:rPr>
                <w:rFonts w:ascii="Times New Roman" w:hAnsi="Times New Roman" w:cs="Times New Roman"/>
                <w:sz w:val="24"/>
                <w:szCs w:val="24"/>
                <w:lang w:val="fr-FR"/>
              </w:rPr>
              <w:t>le Concours)</w:t>
            </w:r>
            <w:r w:rsidR="00F30349" w:rsidRPr="005B69A1">
              <w:rPr>
                <w:rFonts w:ascii="Times New Roman" w:hAnsi="Times New Roman" w:cs="Times New Roman"/>
                <w:sz w:val="24"/>
                <w:szCs w:val="24"/>
                <w:lang w:val="fr-FR"/>
              </w:rPr>
              <w:t xml:space="preserve"> se déroulera comme un forum d’artistes</w:t>
            </w:r>
            <w:r w:rsidR="00E22449" w:rsidRPr="005B69A1">
              <w:rPr>
                <w:rFonts w:ascii="Times New Roman" w:hAnsi="Times New Roman" w:cs="Times New Roman"/>
                <w:sz w:val="24"/>
                <w:szCs w:val="24"/>
                <w:lang w:val="fr-FR"/>
              </w:rPr>
              <w:t xml:space="preserve"> prêts à manifester leur don</w:t>
            </w:r>
            <w:r w:rsidR="00F30349" w:rsidRPr="005B69A1">
              <w:rPr>
                <w:rFonts w:ascii="Times New Roman" w:hAnsi="Times New Roman" w:cs="Times New Roman"/>
                <w:sz w:val="24"/>
                <w:szCs w:val="24"/>
                <w:lang w:val="fr-FR"/>
              </w:rPr>
              <w:t xml:space="preserve">, </w:t>
            </w:r>
            <w:r w:rsidR="00E22449" w:rsidRPr="005B69A1">
              <w:rPr>
                <w:rFonts w:ascii="Times New Roman" w:hAnsi="Times New Roman" w:cs="Times New Roman"/>
                <w:sz w:val="24"/>
                <w:szCs w:val="24"/>
                <w:lang w:val="fr-FR"/>
              </w:rPr>
              <w:t xml:space="preserve">talent et </w:t>
            </w:r>
            <w:r w:rsidR="00F30349" w:rsidRPr="005B69A1">
              <w:rPr>
                <w:rFonts w:ascii="Times New Roman" w:hAnsi="Times New Roman" w:cs="Times New Roman"/>
                <w:sz w:val="24"/>
                <w:szCs w:val="24"/>
                <w:lang w:val="fr-FR"/>
              </w:rPr>
              <w:t xml:space="preserve"> maîtrise dans </w:t>
            </w:r>
            <w:r w:rsidR="00E22449" w:rsidRPr="005B69A1">
              <w:rPr>
                <w:rFonts w:ascii="Times New Roman" w:hAnsi="Times New Roman" w:cs="Times New Roman"/>
                <w:sz w:val="24"/>
                <w:szCs w:val="24"/>
                <w:lang w:val="fr-FR"/>
              </w:rPr>
              <w:t xml:space="preserve">l’art lyrique tout comme dans le genre de </w:t>
            </w:r>
            <w:r w:rsidR="00F30349" w:rsidRPr="005B69A1">
              <w:rPr>
                <w:rFonts w:ascii="Times New Roman" w:hAnsi="Times New Roman" w:cs="Times New Roman"/>
                <w:sz w:val="24"/>
                <w:szCs w:val="24"/>
                <w:lang w:val="fr-FR"/>
              </w:rPr>
              <w:t xml:space="preserve">variété. Le Concours est ouvert à  des chanteurs et des chanteuses professionnels,  âgés de </w:t>
            </w:r>
            <w:r w:rsidR="00E22449" w:rsidRPr="005B69A1">
              <w:rPr>
                <w:rFonts w:ascii="Times New Roman" w:hAnsi="Times New Roman" w:cs="Times New Roman"/>
                <w:sz w:val="24"/>
                <w:szCs w:val="24"/>
                <w:lang w:val="fr-FR"/>
              </w:rPr>
              <w:t xml:space="preserve">20 à </w:t>
            </w:r>
            <w:r w:rsidR="00F30349" w:rsidRPr="005B69A1">
              <w:rPr>
                <w:rFonts w:ascii="Times New Roman" w:hAnsi="Times New Roman" w:cs="Times New Roman"/>
                <w:sz w:val="24"/>
                <w:szCs w:val="24"/>
                <w:lang w:val="fr-FR"/>
              </w:rPr>
              <w:t>35 ans</w:t>
            </w:r>
            <w:r w:rsidR="00E22449"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 xml:space="preserve">ayant términé </w:t>
            </w:r>
            <w:r w:rsidR="00E22449" w:rsidRPr="005B69A1">
              <w:rPr>
                <w:rFonts w:ascii="Times New Roman" w:hAnsi="Times New Roman" w:cs="Times New Roman"/>
                <w:sz w:val="24"/>
                <w:szCs w:val="24"/>
                <w:lang w:val="fr-FR"/>
              </w:rPr>
              <w:t xml:space="preserve">ou suivant </w:t>
            </w:r>
            <w:r w:rsidR="00941DA6">
              <w:rPr>
                <w:rFonts w:ascii="Times New Roman" w:hAnsi="Times New Roman" w:cs="Times New Roman"/>
                <w:sz w:val="24"/>
                <w:szCs w:val="24"/>
                <w:lang w:val="fr-FR"/>
              </w:rPr>
              <w:t xml:space="preserve">leurs études dans </w:t>
            </w:r>
            <w:r w:rsidR="00F30349" w:rsidRPr="005B69A1">
              <w:rPr>
                <w:rFonts w:ascii="Times New Roman" w:hAnsi="Times New Roman" w:cs="Times New Roman"/>
                <w:sz w:val="24"/>
                <w:szCs w:val="24"/>
                <w:lang w:val="fr-FR"/>
              </w:rPr>
              <w:t>un établissement d’enseinement artistique</w:t>
            </w:r>
            <w:r w:rsidR="00E22449" w:rsidRPr="005B69A1">
              <w:rPr>
                <w:rFonts w:ascii="Times New Roman" w:hAnsi="Times New Roman" w:cs="Times New Roman"/>
                <w:sz w:val="24"/>
                <w:szCs w:val="24"/>
                <w:lang w:val="fr-FR"/>
              </w:rPr>
              <w:t xml:space="preserve"> supérieur ou secondaire. </w:t>
            </w:r>
            <w:r w:rsidR="00F30349" w:rsidRPr="005B69A1">
              <w:rPr>
                <w:rFonts w:ascii="Times New Roman" w:hAnsi="Times New Roman" w:cs="Times New Roman"/>
                <w:sz w:val="24"/>
                <w:szCs w:val="24"/>
                <w:lang w:val="fr-FR"/>
              </w:rPr>
              <w:t xml:space="preserve"> Pour postuler, ils doivent envoyer une fiche d’inscription accompagnée d’enregistrements et de documents, en conformité du p.1.1. du Règlement du Concours.</w:t>
            </w:r>
          </w:p>
          <w:p w:rsidR="00F30349"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500DCD" w:rsidRPr="005B69A1">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 xml:space="preserve">Après l’examen des dossiers, le Comité d’organisation du Concours sélectionne 15 </w:t>
            </w:r>
            <w:r w:rsidR="00765BCB">
              <w:rPr>
                <w:rFonts w:ascii="Times New Roman" w:hAnsi="Times New Roman" w:cs="Times New Roman"/>
                <w:sz w:val="24"/>
                <w:szCs w:val="24"/>
                <w:lang w:val="fr-FR"/>
              </w:rPr>
              <w:t xml:space="preserve">des meilleurs </w:t>
            </w:r>
            <w:r w:rsidRPr="005B69A1">
              <w:rPr>
                <w:rFonts w:ascii="Times New Roman" w:hAnsi="Times New Roman" w:cs="Times New Roman"/>
                <w:sz w:val="24"/>
                <w:szCs w:val="24"/>
                <w:lang w:val="fr-FR"/>
              </w:rPr>
              <w:t>candidats et les invite à venir à Moscou pour participer au Concours.</w:t>
            </w:r>
          </w:p>
          <w:p w:rsidR="00F30349" w:rsidRPr="005B69A1" w:rsidRDefault="00500DCD"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 xml:space="preserve">Le jury du Concours international des chanteurs lyriques M.Magomaev réunit des solistes d’opéra éminents, célébrités de la musique pop, chefs </w:t>
            </w:r>
            <w:r w:rsidR="00765BCB">
              <w:rPr>
                <w:rFonts w:ascii="Times New Roman" w:hAnsi="Times New Roman" w:cs="Times New Roman"/>
                <w:sz w:val="24"/>
                <w:szCs w:val="24"/>
                <w:lang w:val="fr-FR"/>
              </w:rPr>
              <w:t>d’orchestre des</w:t>
            </w:r>
            <w:r w:rsidR="00F30349" w:rsidRPr="005B69A1">
              <w:rPr>
                <w:rFonts w:ascii="Times New Roman" w:hAnsi="Times New Roman" w:cs="Times New Roman"/>
                <w:sz w:val="24"/>
                <w:szCs w:val="24"/>
                <w:lang w:val="fr-FR"/>
              </w:rPr>
              <w:t xml:space="preserve"> théâtres lyriques, artistes de variété et de la culture de masse</w:t>
            </w:r>
            <w:r w:rsidR="00765BCB">
              <w:rPr>
                <w:rFonts w:ascii="Times New Roman" w:hAnsi="Times New Roman" w:cs="Times New Roman"/>
                <w:sz w:val="24"/>
                <w:szCs w:val="24"/>
                <w:lang w:val="fr-FR"/>
              </w:rPr>
              <w:t xml:space="preserve"> accomplis</w:t>
            </w:r>
            <w:r w:rsidR="00F30349" w:rsidRPr="005B69A1">
              <w:rPr>
                <w:rFonts w:ascii="Times New Roman" w:hAnsi="Times New Roman" w:cs="Times New Roman"/>
                <w:sz w:val="24"/>
                <w:szCs w:val="24"/>
                <w:lang w:val="fr-FR"/>
              </w:rPr>
              <w:t>, originaires de tous les pays, ainsi que représentants de compagnies de production internationales.</w:t>
            </w:r>
          </w:p>
          <w:p w:rsidR="00F714A0" w:rsidRPr="005B69A1" w:rsidRDefault="00500DCD"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F714A0" w:rsidRPr="005B69A1">
              <w:rPr>
                <w:rFonts w:ascii="Times New Roman" w:hAnsi="Times New Roman" w:cs="Times New Roman"/>
                <w:sz w:val="24"/>
                <w:szCs w:val="24"/>
                <w:lang w:val="fr-FR"/>
              </w:rPr>
              <w:t xml:space="preserve">Le concours </w:t>
            </w:r>
            <w:r w:rsidRPr="005B69A1">
              <w:rPr>
                <w:rFonts w:ascii="Times New Roman" w:hAnsi="Times New Roman" w:cs="Times New Roman"/>
                <w:sz w:val="24"/>
                <w:szCs w:val="24"/>
                <w:lang w:val="fr-FR"/>
              </w:rPr>
              <w:t xml:space="preserve">comprend </w:t>
            </w:r>
            <w:r w:rsidR="00F714A0" w:rsidRPr="005B69A1">
              <w:rPr>
                <w:rFonts w:ascii="Times New Roman" w:hAnsi="Times New Roman" w:cs="Times New Roman"/>
                <w:sz w:val="24"/>
                <w:szCs w:val="24"/>
                <w:lang w:val="fr-FR"/>
              </w:rPr>
              <w:t xml:space="preserve">deux étapes. Il aura </w:t>
            </w:r>
            <w:r w:rsidR="00F714A0" w:rsidRPr="005B69A1">
              <w:rPr>
                <w:rFonts w:ascii="Times New Roman" w:hAnsi="Times New Roman" w:cs="Times New Roman"/>
                <w:sz w:val="24"/>
                <w:szCs w:val="24"/>
                <w:lang w:val="fr-FR"/>
              </w:rPr>
              <w:lastRenderedPageBreak/>
              <w:t xml:space="preserve">une </w:t>
            </w:r>
            <w:r w:rsidR="00DE5993">
              <w:rPr>
                <w:rFonts w:ascii="Times New Roman" w:hAnsi="Times New Roman" w:cs="Times New Roman"/>
                <w:sz w:val="24"/>
                <w:szCs w:val="24"/>
                <w:lang w:val="fr-FR"/>
              </w:rPr>
              <w:t xml:space="preserve">vaste </w:t>
            </w:r>
            <w:r w:rsidR="00F714A0" w:rsidRPr="005B69A1">
              <w:rPr>
                <w:rFonts w:ascii="Times New Roman" w:hAnsi="Times New Roman" w:cs="Times New Roman"/>
                <w:sz w:val="24"/>
                <w:szCs w:val="24"/>
                <w:lang w:val="fr-FR"/>
              </w:rPr>
              <w:t xml:space="preserve">couverture médiatique </w:t>
            </w:r>
            <w:r w:rsidR="00E22449" w:rsidRPr="005B69A1">
              <w:rPr>
                <w:rFonts w:ascii="Times New Roman" w:hAnsi="Times New Roman" w:cs="Times New Roman"/>
                <w:sz w:val="24"/>
                <w:szCs w:val="24"/>
                <w:lang w:val="fr-FR"/>
              </w:rPr>
              <w:t xml:space="preserve">en Russie et à l’étranger </w:t>
            </w:r>
            <w:r w:rsidR="00F714A0" w:rsidRPr="005B69A1">
              <w:rPr>
                <w:rFonts w:ascii="Times New Roman" w:hAnsi="Times New Roman" w:cs="Times New Roman"/>
                <w:sz w:val="24"/>
                <w:szCs w:val="24"/>
                <w:lang w:val="fr-FR"/>
              </w:rPr>
              <w:t>et sera diffusé à la télévision.</w:t>
            </w:r>
          </w:p>
          <w:p w:rsidR="00F714A0" w:rsidRPr="005B69A1" w:rsidRDefault="00500DCD"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    </w:t>
            </w:r>
            <w:r w:rsidR="00F714A0" w:rsidRPr="005B69A1">
              <w:rPr>
                <w:rFonts w:ascii="Times New Roman" w:hAnsi="Times New Roman" w:cs="Times New Roman"/>
                <w:sz w:val="24"/>
                <w:szCs w:val="24"/>
                <w:lang w:val="fr-FR"/>
              </w:rPr>
              <w:t xml:space="preserve">Tout le Concours se déroule sur la scène de « Crocus City Hall », </w:t>
            </w:r>
            <w:r w:rsidR="00B41043" w:rsidRPr="005B69A1">
              <w:rPr>
                <w:rFonts w:ascii="Times New Roman" w:hAnsi="Times New Roman" w:cs="Times New Roman"/>
                <w:sz w:val="24"/>
                <w:szCs w:val="24"/>
                <w:lang w:val="fr-FR"/>
              </w:rPr>
              <w:t>sous l’</w:t>
            </w:r>
            <w:r w:rsidRPr="005B69A1">
              <w:rPr>
                <w:rFonts w:ascii="Times New Roman" w:hAnsi="Times New Roman" w:cs="Times New Roman"/>
                <w:sz w:val="24"/>
                <w:szCs w:val="24"/>
                <w:lang w:val="fr-FR"/>
              </w:rPr>
              <w:t>accompagnement</w:t>
            </w:r>
            <w:r w:rsidR="00F714A0" w:rsidRPr="005B69A1">
              <w:rPr>
                <w:rFonts w:ascii="Times New Roman" w:hAnsi="Times New Roman" w:cs="Times New Roman"/>
                <w:sz w:val="24"/>
                <w:szCs w:val="24"/>
                <w:lang w:val="fr-FR"/>
              </w:rPr>
              <w:t xml:space="preserve"> d’un orchestre symphonique. Les concurrents sont censés chanter en direct pendant toutes les prestations et étre accompagnés d’un orchestre, jouant</w:t>
            </w:r>
            <w:r w:rsidR="00D66A89">
              <w:rPr>
                <w:rFonts w:ascii="Times New Roman" w:hAnsi="Times New Roman" w:cs="Times New Roman"/>
                <w:sz w:val="24"/>
                <w:szCs w:val="24"/>
                <w:lang w:val="fr-FR"/>
              </w:rPr>
              <w:t xml:space="preserve"> en live, tout enregistrement </w:t>
            </w:r>
            <w:r w:rsidR="00F714A0" w:rsidRPr="005B69A1">
              <w:rPr>
                <w:rFonts w:ascii="Times New Roman" w:hAnsi="Times New Roman" w:cs="Times New Roman"/>
                <w:sz w:val="24"/>
                <w:szCs w:val="24"/>
                <w:lang w:val="fr-FR"/>
              </w:rPr>
              <w:t xml:space="preserve"> son</w:t>
            </w:r>
            <w:r w:rsidR="00D66A89">
              <w:rPr>
                <w:rFonts w:ascii="Times New Roman" w:hAnsi="Times New Roman" w:cs="Times New Roman"/>
                <w:sz w:val="24"/>
                <w:szCs w:val="24"/>
                <w:lang w:val="fr-FR"/>
              </w:rPr>
              <w:t>ore</w:t>
            </w:r>
            <w:r w:rsidR="00F714A0" w:rsidRPr="005B69A1">
              <w:rPr>
                <w:rFonts w:ascii="Times New Roman" w:hAnsi="Times New Roman" w:cs="Times New Roman"/>
                <w:sz w:val="24"/>
                <w:szCs w:val="24"/>
                <w:lang w:val="fr-FR"/>
              </w:rPr>
              <w:t xml:space="preserve"> étant exclu.</w:t>
            </w:r>
          </w:p>
          <w:p w:rsidR="00F714A0" w:rsidRPr="005B69A1" w:rsidRDefault="00F714A0"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Les prestations du Concours ont le format d’un grand show, </w:t>
            </w:r>
            <w:r w:rsidR="00B41043" w:rsidRPr="005B69A1">
              <w:rPr>
                <w:rFonts w:ascii="Times New Roman" w:hAnsi="Times New Roman" w:cs="Times New Roman"/>
                <w:sz w:val="24"/>
                <w:szCs w:val="24"/>
                <w:lang w:val="fr-FR"/>
              </w:rPr>
              <w:t xml:space="preserve">donné </w:t>
            </w:r>
            <w:r w:rsidRPr="005B69A1">
              <w:rPr>
                <w:rFonts w:ascii="Times New Roman" w:hAnsi="Times New Roman" w:cs="Times New Roman"/>
                <w:sz w:val="24"/>
                <w:szCs w:val="24"/>
                <w:lang w:val="fr-FR"/>
              </w:rPr>
              <w:t>par la mise en scène générale</w:t>
            </w:r>
            <w:r w:rsidR="00500DCD" w:rsidRPr="005B69A1">
              <w:rPr>
                <w:rFonts w:ascii="Times New Roman" w:hAnsi="Times New Roman" w:cs="Times New Roman"/>
                <w:sz w:val="24"/>
                <w:szCs w:val="24"/>
                <w:lang w:val="fr-FR"/>
              </w:rPr>
              <w:t xml:space="preserve"> et</w:t>
            </w:r>
            <w:r w:rsidRPr="005B69A1">
              <w:rPr>
                <w:rFonts w:ascii="Times New Roman" w:hAnsi="Times New Roman" w:cs="Times New Roman"/>
                <w:sz w:val="24"/>
                <w:szCs w:val="24"/>
                <w:lang w:val="fr-FR"/>
              </w:rPr>
              <w:t xml:space="preserve"> incluant une scénographie originale  spécialement installée</w:t>
            </w:r>
            <w:r w:rsidR="00500DCD" w:rsidRPr="005B69A1">
              <w:rPr>
                <w:rFonts w:ascii="Times New Roman" w:hAnsi="Times New Roman" w:cs="Times New Roman"/>
                <w:sz w:val="24"/>
                <w:szCs w:val="24"/>
                <w:lang w:val="fr-FR"/>
              </w:rPr>
              <w:t>.</w:t>
            </w:r>
          </w:p>
          <w:p w:rsidR="00F714A0" w:rsidRPr="005B69A1" w:rsidRDefault="00F714A0" w:rsidP="00F714A0">
            <w:pPr>
              <w:rPr>
                <w:rFonts w:ascii="Times New Roman" w:hAnsi="Times New Roman" w:cs="Times New Roman"/>
                <w:sz w:val="24"/>
                <w:szCs w:val="24"/>
                <w:lang w:val="fr-FR"/>
              </w:rPr>
            </w:pPr>
            <w:r w:rsidRPr="005B69A1">
              <w:rPr>
                <w:rFonts w:ascii="Times New Roman" w:hAnsi="Times New Roman" w:cs="Times New Roman"/>
                <w:sz w:val="24"/>
                <w:szCs w:val="24"/>
                <w:lang w:val="fr-FR"/>
              </w:rPr>
              <w:t>Le Concours est conçu comme un forum de musiciens de différents pays, de représentants de différentes écoles et courants artistiques, où</w:t>
            </w:r>
            <w:r w:rsidR="000F396C" w:rsidRPr="005B69A1">
              <w:rPr>
                <w:rFonts w:ascii="Times New Roman" w:hAnsi="Times New Roman" w:cs="Times New Roman"/>
                <w:sz w:val="24"/>
                <w:szCs w:val="24"/>
                <w:lang w:val="fr-FR"/>
              </w:rPr>
              <w:t xml:space="preserve"> les échanges d’</w:t>
            </w:r>
            <w:r w:rsidRPr="005B69A1">
              <w:rPr>
                <w:rFonts w:ascii="Times New Roman" w:hAnsi="Times New Roman" w:cs="Times New Roman"/>
                <w:sz w:val="24"/>
                <w:szCs w:val="24"/>
                <w:lang w:val="fr-FR"/>
              </w:rPr>
              <w:t xml:space="preserve">expérience et </w:t>
            </w:r>
            <w:r w:rsidR="000F396C" w:rsidRPr="005B69A1">
              <w:rPr>
                <w:rFonts w:ascii="Times New Roman" w:hAnsi="Times New Roman" w:cs="Times New Roman"/>
                <w:sz w:val="24"/>
                <w:szCs w:val="24"/>
                <w:lang w:val="fr-FR"/>
              </w:rPr>
              <w:t xml:space="preserve">de </w:t>
            </w:r>
            <w:r w:rsidRPr="005B69A1">
              <w:rPr>
                <w:rFonts w:ascii="Times New Roman" w:hAnsi="Times New Roman" w:cs="Times New Roman"/>
                <w:sz w:val="24"/>
                <w:szCs w:val="24"/>
                <w:lang w:val="fr-FR"/>
              </w:rPr>
              <w:t>maîtrise</w:t>
            </w:r>
            <w:r w:rsidR="000F396C" w:rsidRPr="005B69A1">
              <w:rPr>
                <w:rFonts w:ascii="Times New Roman" w:hAnsi="Times New Roman" w:cs="Times New Roman"/>
                <w:sz w:val="24"/>
                <w:szCs w:val="24"/>
                <w:lang w:val="fr-FR"/>
              </w:rPr>
              <w:t xml:space="preserve"> alternent </w:t>
            </w:r>
            <w:r w:rsidRPr="005B69A1">
              <w:rPr>
                <w:rFonts w:ascii="Times New Roman" w:hAnsi="Times New Roman" w:cs="Times New Roman"/>
                <w:sz w:val="24"/>
                <w:szCs w:val="24"/>
                <w:lang w:val="fr-FR"/>
              </w:rPr>
              <w:t xml:space="preserve"> </w:t>
            </w:r>
            <w:r w:rsidR="000F396C" w:rsidRPr="005B69A1">
              <w:rPr>
                <w:rFonts w:ascii="Times New Roman" w:hAnsi="Times New Roman" w:cs="Times New Roman"/>
                <w:sz w:val="24"/>
                <w:szCs w:val="24"/>
                <w:lang w:val="fr-FR"/>
              </w:rPr>
              <w:t xml:space="preserve">avec les </w:t>
            </w:r>
            <w:r w:rsidRPr="005B69A1">
              <w:rPr>
                <w:rFonts w:ascii="Times New Roman" w:hAnsi="Times New Roman" w:cs="Times New Roman"/>
                <w:sz w:val="24"/>
                <w:szCs w:val="24"/>
                <w:lang w:val="fr-FR"/>
              </w:rPr>
              <w:t>discu</w:t>
            </w:r>
            <w:r w:rsidR="000F396C" w:rsidRPr="005B69A1">
              <w:rPr>
                <w:rFonts w:ascii="Times New Roman" w:hAnsi="Times New Roman" w:cs="Times New Roman"/>
                <w:sz w:val="24"/>
                <w:szCs w:val="24"/>
                <w:lang w:val="fr-FR"/>
              </w:rPr>
              <w:t>ssions sur</w:t>
            </w:r>
            <w:r w:rsidRPr="005B69A1">
              <w:rPr>
                <w:rFonts w:ascii="Times New Roman" w:hAnsi="Times New Roman" w:cs="Times New Roman"/>
                <w:sz w:val="24"/>
                <w:szCs w:val="24"/>
                <w:lang w:val="fr-FR"/>
              </w:rPr>
              <w:t xml:space="preserve"> les perspectives du développement ultérieur de l’art vocal.</w:t>
            </w:r>
          </w:p>
          <w:p w:rsidR="00F714A0" w:rsidRPr="005B69A1" w:rsidRDefault="00F714A0" w:rsidP="00F714A0">
            <w:pPr>
              <w:rPr>
                <w:rFonts w:ascii="Times New Roman" w:hAnsi="Times New Roman" w:cs="Times New Roman"/>
                <w:sz w:val="24"/>
                <w:szCs w:val="24"/>
                <w:lang w:val="fr-FR"/>
              </w:rPr>
            </w:pPr>
          </w:p>
          <w:p w:rsidR="00F52A2D" w:rsidRPr="005B69A1" w:rsidRDefault="00F52A2D" w:rsidP="00F52A2D">
            <w:pPr>
              <w:jc w:val="center"/>
              <w:rPr>
                <w:rFonts w:ascii="Times New Roman" w:hAnsi="Times New Roman" w:cs="Times New Roman"/>
                <w:b/>
                <w:sz w:val="24"/>
                <w:szCs w:val="24"/>
                <w:lang w:val="fr-FR"/>
              </w:rPr>
            </w:pPr>
            <w:r w:rsidRPr="005B69A1">
              <w:rPr>
                <w:rFonts w:ascii="Times New Roman" w:hAnsi="Times New Roman" w:cs="Times New Roman"/>
                <w:b/>
                <w:sz w:val="24"/>
                <w:szCs w:val="24"/>
                <w:lang w:val="fr-FR"/>
              </w:rPr>
              <w:t>Conditions du Concours</w:t>
            </w:r>
          </w:p>
          <w:p w:rsidR="00F30349" w:rsidRPr="005B69A1" w:rsidRDefault="00F30349" w:rsidP="00F30349">
            <w:pPr>
              <w:rPr>
                <w:rFonts w:ascii="Times New Roman" w:hAnsi="Times New Roman" w:cs="Times New Roman"/>
                <w:sz w:val="24"/>
                <w:szCs w:val="24"/>
                <w:lang w:val="fr-FR"/>
              </w:rPr>
            </w:pPr>
          </w:p>
          <w:p w:rsidR="00F52A2D" w:rsidRPr="005B69A1" w:rsidRDefault="00F52A2D" w:rsidP="00F52A2D">
            <w:pPr>
              <w:rPr>
                <w:rFonts w:ascii="Times New Roman" w:hAnsi="Times New Roman" w:cs="Times New Roman"/>
                <w:b/>
                <w:sz w:val="24"/>
                <w:szCs w:val="24"/>
                <w:lang w:val="fr-FR"/>
              </w:rPr>
            </w:pPr>
            <w:r w:rsidRPr="005B69A1">
              <w:rPr>
                <w:rFonts w:ascii="Times New Roman" w:hAnsi="Times New Roman" w:cs="Times New Roman"/>
                <w:b/>
                <w:sz w:val="24"/>
                <w:szCs w:val="24"/>
                <w:lang w:val="fr-FR"/>
              </w:rPr>
              <w:t>Art.1  Inscription</w:t>
            </w:r>
          </w:p>
          <w:p w:rsidR="00F52A2D" w:rsidRPr="005B69A1" w:rsidRDefault="00F52A2D" w:rsidP="00F52A2D">
            <w:pPr>
              <w:pStyle w:val="a5"/>
              <w:numPr>
                <w:ilvl w:val="1"/>
                <w:numId w:val="7"/>
              </w:numPr>
              <w:spacing w:after="200" w:line="276" w:lineRule="auto"/>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Pour postuler le candidat doit expédier au Comité d’organisation du Concours,  le 15 avril  </w:t>
            </w:r>
            <w:r w:rsidR="003E629D" w:rsidRPr="005B69A1">
              <w:rPr>
                <w:rFonts w:ascii="Times New Roman" w:hAnsi="Times New Roman" w:cs="Times New Roman"/>
                <w:sz w:val="24"/>
                <w:szCs w:val="24"/>
                <w:lang w:val="fr-FR"/>
              </w:rPr>
              <w:t>2014</w:t>
            </w:r>
            <w:r w:rsidRPr="005B69A1">
              <w:rPr>
                <w:rFonts w:ascii="Times New Roman" w:hAnsi="Times New Roman" w:cs="Times New Roman"/>
                <w:sz w:val="24"/>
                <w:szCs w:val="24"/>
                <w:lang w:val="fr-FR"/>
              </w:rPr>
              <w:t xml:space="preserve"> au plus tard, </w:t>
            </w:r>
            <w:r w:rsidR="000F396C" w:rsidRPr="005B69A1">
              <w:rPr>
                <w:rFonts w:ascii="Times New Roman" w:hAnsi="Times New Roman" w:cs="Times New Roman"/>
                <w:sz w:val="24"/>
                <w:szCs w:val="24"/>
                <w:lang w:val="fr-FR"/>
              </w:rPr>
              <w:t>l</w:t>
            </w:r>
            <w:r w:rsidRPr="005B69A1">
              <w:rPr>
                <w:rFonts w:ascii="Times New Roman" w:hAnsi="Times New Roman" w:cs="Times New Roman"/>
                <w:sz w:val="24"/>
                <w:szCs w:val="24"/>
                <w:lang w:val="fr-FR"/>
              </w:rPr>
              <w:t>es documents suivants :</w:t>
            </w:r>
          </w:p>
          <w:p w:rsidR="00F52A2D" w:rsidRPr="005B69A1" w:rsidRDefault="00F52A2D" w:rsidP="00F52A2D">
            <w:pPr>
              <w:pStyle w:val="a5"/>
              <w:numPr>
                <w:ilvl w:val="0"/>
                <w:numId w:val="8"/>
              </w:numPr>
              <w:spacing w:after="200" w:line="276" w:lineRule="auto"/>
              <w:rPr>
                <w:rFonts w:ascii="Times New Roman" w:hAnsi="Times New Roman" w:cs="Times New Roman"/>
                <w:sz w:val="24"/>
                <w:szCs w:val="24"/>
                <w:lang w:val="fr-FR"/>
              </w:rPr>
            </w:pPr>
            <w:r w:rsidRPr="005B69A1">
              <w:rPr>
                <w:rFonts w:ascii="Times New Roman" w:hAnsi="Times New Roman" w:cs="Times New Roman"/>
                <w:sz w:val="24"/>
                <w:szCs w:val="24"/>
                <w:lang w:val="fr-FR"/>
              </w:rPr>
              <w:t>une fiche d’inscription (formulaire</w:t>
            </w:r>
            <w:r w:rsidR="00500DCD" w:rsidRPr="005B69A1">
              <w:rPr>
                <w:rFonts w:ascii="Times New Roman" w:hAnsi="Times New Roman" w:cs="Times New Roman"/>
                <w:sz w:val="24"/>
                <w:szCs w:val="24"/>
                <w:lang w:val="fr-FR"/>
              </w:rPr>
              <w:t xml:space="preserve"> </w:t>
            </w:r>
            <w:r w:rsidR="00EE7B01" w:rsidRPr="005B69A1">
              <w:rPr>
                <w:rFonts w:ascii="Times New Roman" w:hAnsi="Times New Roman" w:cs="Times New Roman"/>
                <w:sz w:val="24"/>
                <w:szCs w:val="24"/>
                <w:lang w:val="fr-FR"/>
              </w:rPr>
              <w:t>annexé</w:t>
            </w:r>
            <w:r w:rsidRPr="005B69A1">
              <w:rPr>
                <w:rFonts w:ascii="Times New Roman" w:hAnsi="Times New Roman" w:cs="Times New Roman"/>
                <w:sz w:val="24"/>
                <w:szCs w:val="24"/>
                <w:lang w:val="fr-FR"/>
              </w:rPr>
              <w:t xml:space="preserve">), remplie en russe ou en anglais, le 15 avril  </w:t>
            </w:r>
            <w:r w:rsidR="005B69A1">
              <w:rPr>
                <w:rFonts w:ascii="Times New Roman" w:hAnsi="Times New Roman" w:cs="Times New Roman"/>
                <w:sz w:val="24"/>
                <w:szCs w:val="24"/>
                <w:lang w:val="fr-FR"/>
              </w:rPr>
              <w:t>2014</w:t>
            </w:r>
            <w:r w:rsidRPr="005B69A1">
              <w:rPr>
                <w:rFonts w:ascii="Times New Roman" w:hAnsi="Times New Roman" w:cs="Times New Roman"/>
                <w:sz w:val="24"/>
                <w:szCs w:val="24"/>
                <w:lang w:val="fr-FR"/>
              </w:rPr>
              <w:t xml:space="preserve"> au plus tard ;</w:t>
            </w:r>
          </w:p>
          <w:p w:rsidR="00EE7B01" w:rsidRPr="005B69A1" w:rsidRDefault="00EE7B01"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un </w:t>
            </w:r>
            <w:r w:rsidR="000F396C" w:rsidRPr="005B69A1">
              <w:rPr>
                <w:rFonts w:ascii="Times New Roman" w:hAnsi="Times New Roman" w:cs="Times New Roman"/>
                <w:sz w:val="24"/>
                <w:szCs w:val="24"/>
                <w:lang w:val="fr-FR"/>
              </w:rPr>
              <w:t xml:space="preserve">DVD comprenant </w:t>
            </w:r>
            <w:r w:rsidR="00F52A2D" w:rsidRPr="005B69A1">
              <w:rPr>
                <w:rFonts w:ascii="Times New Roman" w:hAnsi="Times New Roman" w:cs="Times New Roman"/>
                <w:sz w:val="24"/>
                <w:szCs w:val="24"/>
                <w:lang w:val="fr-FR"/>
              </w:rPr>
              <w:t xml:space="preserve">deux ou trois morceaux lyriques classiques et  deux ou trois chansons de variété, </w:t>
            </w:r>
            <w:r w:rsidR="003E629D" w:rsidRPr="005B69A1">
              <w:rPr>
                <w:rFonts w:ascii="Times New Roman" w:hAnsi="Times New Roman" w:cs="Times New Roman"/>
                <w:sz w:val="24"/>
                <w:szCs w:val="24"/>
                <w:lang w:val="fr-FR"/>
              </w:rPr>
              <w:t xml:space="preserve">enregistrés </w:t>
            </w:r>
            <w:r w:rsidR="005B69A1">
              <w:rPr>
                <w:rFonts w:ascii="Times New Roman" w:hAnsi="Times New Roman" w:cs="Times New Roman"/>
                <w:sz w:val="24"/>
                <w:szCs w:val="24"/>
                <w:lang w:val="fr-FR"/>
              </w:rPr>
              <w:t xml:space="preserve">après </w:t>
            </w:r>
            <w:r w:rsidR="003E629D" w:rsidRPr="005B69A1">
              <w:rPr>
                <w:rFonts w:ascii="Times New Roman" w:hAnsi="Times New Roman" w:cs="Times New Roman"/>
                <w:sz w:val="24"/>
                <w:szCs w:val="24"/>
                <w:lang w:val="fr-FR"/>
              </w:rPr>
              <w:t>septémbre 2013, format AVI ;</w:t>
            </w:r>
          </w:p>
          <w:p w:rsidR="00F52A2D" w:rsidRPr="005B69A1" w:rsidRDefault="00F52A2D"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photocopie du pas</w:t>
            </w:r>
            <w:r w:rsidR="00EE7B01" w:rsidRPr="005B69A1">
              <w:rPr>
                <w:rFonts w:ascii="Times New Roman" w:hAnsi="Times New Roman" w:cs="Times New Roman"/>
                <w:sz w:val="24"/>
                <w:szCs w:val="24"/>
                <w:lang w:val="fr-FR"/>
              </w:rPr>
              <w:t>s</w:t>
            </w:r>
            <w:r w:rsidRPr="005B69A1">
              <w:rPr>
                <w:rFonts w:ascii="Times New Roman" w:hAnsi="Times New Roman" w:cs="Times New Roman"/>
                <w:sz w:val="24"/>
                <w:szCs w:val="24"/>
                <w:lang w:val="fr-FR"/>
              </w:rPr>
              <w:t>eport</w:t>
            </w:r>
            <w:r w:rsidR="00EE7B01" w:rsidRPr="005B69A1">
              <w:rPr>
                <w:rFonts w:ascii="Times New Roman" w:hAnsi="Times New Roman" w:cs="Times New Roman"/>
                <w:sz w:val="24"/>
                <w:szCs w:val="24"/>
                <w:lang w:val="fr-FR"/>
              </w:rPr>
              <w:t> ;</w:t>
            </w:r>
          </w:p>
          <w:p w:rsidR="00EE7B01" w:rsidRPr="005B69A1" w:rsidRDefault="00EE7B01"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photocopie du diplôme de fin d’études artistiques ou attestation d’études en cours (pour les étudiants) ;</w:t>
            </w:r>
          </w:p>
          <w:p w:rsidR="00F52A2D" w:rsidRPr="005B69A1" w:rsidRDefault="00EE7B01"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CV </w:t>
            </w:r>
            <w:r w:rsidR="000F396C" w:rsidRPr="005B69A1">
              <w:rPr>
                <w:rFonts w:ascii="Times New Roman" w:hAnsi="Times New Roman" w:cs="Times New Roman"/>
                <w:sz w:val="24"/>
                <w:szCs w:val="24"/>
                <w:lang w:val="fr-FR"/>
              </w:rPr>
              <w:t>(2000 caractères environ)</w:t>
            </w:r>
          </w:p>
          <w:p w:rsidR="00F52A2D" w:rsidRPr="005B69A1" w:rsidRDefault="000F396C" w:rsidP="00F52A2D">
            <w:pPr>
              <w:pStyle w:val="a5"/>
              <w:numPr>
                <w:ilvl w:val="0"/>
                <w:numId w:val="8"/>
              </w:numPr>
              <w:rPr>
                <w:rFonts w:ascii="Times New Roman" w:hAnsi="Times New Roman" w:cs="Times New Roman"/>
                <w:sz w:val="24"/>
                <w:szCs w:val="24"/>
                <w:lang w:val="fr-FR"/>
              </w:rPr>
            </w:pPr>
            <w:r w:rsidRPr="005B69A1">
              <w:rPr>
                <w:rFonts w:ascii="Times New Roman" w:hAnsi="Times New Roman" w:cs="Times New Roman"/>
                <w:sz w:val="24"/>
                <w:szCs w:val="24"/>
                <w:lang w:val="fr-FR"/>
              </w:rPr>
              <w:t>1 photographie de bonne qualité (300 dpi, 2MB)</w:t>
            </w:r>
          </w:p>
          <w:p w:rsidR="00F52A2D" w:rsidRPr="005B69A1" w:rsidRDefault="000F396C" w:rsidP="003E629D">
            <w:pPr>
              <w:pStyle w:val="a5"/>
              <w:numPr>
                <w:ilvl w:val="1"/>
                <w:numId w:val="6"/>
              </w:numPr>
              <w:rPr>
                <w:rFonts w:ascii="Times New Roman" w:hAnsi="Times New Roman" w:cs="Times New Roman"/>
                <w:sz w:val="24"/>
                <w:szCs w:val="24"/>
                <w:lang w:val="fr-FR"/>
              </w:rPr>
            </w:pPr>
            <w:r w:rsidRPr="005B69A1">
              <w:rPr>
                <w:rFonts w:ascii="Times New Roman" w:hAnsi="Times New Roman" w:cs="Times New Roman"/>
                <w:sz w:val="24"/>
                <w:szCs w:val="24"/>
                <w:lang w:val="fr-FR"/>
              </w:rPr>
              <w:t>Les documents et les enregistrements</w:t>
            </w:r>
            <w:r w:rsidR="00F52A2D" w:rsidRPr="005B69A1">
              <w:rPr>
                <w:rFonts w:ascii="Times New Roman" w:hAnsi="Times New Roman" w:cs="Times New Roman"/>
                <w:sz w:val="24"/>
                <w:szCs w:val="24"/>
                <w:lang w:val="fr-FR"/>
              </w:rPr>
              <w:t xml:space="preserve"> vidéo et audio, mentionnés ci-dessus</w:t>
            </w:r>
            <w:r w:rsidR="00425C2A" w:rsidRPr="005B69A1">
              <w:rPr>
                <w:rFonts w:ascii="Times New Roman" w:hAnsi="Times New Roman" w:cs="Times New Roman"/>
                <w:sz w:val="24"/>
                <w:szCs w:val="24"/>
                <w:lang w:val="fr-FR"/>
              </w:rPr>
              <w:t xml:space="preserve"> dans le p.1.1</w:t>
            </w:r>
            <w:r w:rsidR="00F52A2D" w:rsidRPr="005B69A1">
              <w:rPr>
                <w:rFonts w:ascii="Times New Roman" w:hAnsi="Times New Roman" w:cs="Times New Roman"/>
                <w:sz w:val="24"/>
                <w:szCs w:val="24"/>
                <w:lang w:val="fr-FR"/>
              </w:rPr>
              <w:t xml:space="preserve">.  doivent être expédiés </w:t>
            </w:r>
            <w:r w:rsidR="00765BCB" w:rsidRPr="00765BCB">
              <w:rPr>
                <w:rFonts w:ascii="Times New Roman" w:hAnsi="Times New Roman" w:cs="Times New Roman"/>
                <w:b/>
                <w:i/>
                <w:sz w:val="24"/>
                <w:szCs w:val="24"/>
                <w:lang w:val="fr-FR"/>
              </w:rPr>
              <w:t>uniquement</w:t>
            </w:r>
            <w:r w:rsidR="00765BCB">
              <w:rPr>
                <w:rFonts w:ascii="Times New Roman" w:hAnsi="Times New Roman" w:cs="Times New Roman"/>
                <w:sz w:val="24"/>
                <w:szCs w:val="24"/>
                <w:lang w:val="fr-FR"/>
              </w:rPr>
              <w:t xml:space="preserve"> </w:t>
            </w:r>
            <w:r w:rsidR="00F52A2D" w:rsidRPr="005B69A1">
              <w:rPr>
                <w:rFonts w:ascii="Times New Roman" w:hAnsi="Times New Roman" w:cs="Times New Roman"/>
                <w:b/>
                <w:i/>
                <w:sz w:val="24"/>
                <w:szCs w:val="24"/>
                <w:lang w:val="fr-FR"/>
              </w:rPr>
              <w:t xml:space="preserve">par </w:t>
            </w:r>
            <w:r w:rsidRPr="005B69A1">
              <w:rPr>
                <w:rFonts w:ascii="Times New Roman" w:hAnsi="Times New Roman" w:cs="Times New Roman"/>
                <w:b/>
                <w:i/>
                <w:sz w:val="24"/>
                <w:szCs w:val="24"/>
                <w:lang w:val="fr-FR"/>
              </w:rPr>
              <w:t>poste express</w:t>
            </w:r>
            <w:r w:rsidR="00425C2A" w:rsidRPr="005B69A1">
              <w:rPr>
                <w:rFonts w:ascii="Times New Roman" w:hAnsi="Times New Roman" w:cs="Times New Roman"/>
                <w:b/>
                <w:i/>
                <w:sz w:val="24"/>
                <w:szCs w:val="24"/>
                <w:lang w:val="fr-FR"/>
              </w:rPr>
              <w:t xml:space="preserve"> </w:t>
            </w:r>
            <w:r w:rsidR="00425C2A" w:rsidRPr="005B69A1">
              <w:rPr>
                <w:rFonts w:ascii="Times New Roman" w:hAnsi="Times New Roman" w:cs="Times New Roman"/>
                <w:sz w:val="24"/>
                <w:szCs w:val="24"/>
                <w:lang w:val="fr-FR"/>
              </w:rPr>
              <w:t>(</w:t>
            </w:r>
            <w:r w:rsidR="00F52A2D" w:rsidRPr="005B69A1">
              <w:rPr>
                <w:rFonts w:ascii="Times New Roman" w:hAnsi="Times New Roman" w:cs="Times New Roman"/>
                <w:sz w:val="24"/>
                <w:szCs w:val="24"/>
                <w:lang w:val="fr-FR"/>
              </w:rPr>
              <w:t>DHL</w:t>
            </w:r>
            <w:r w:rsidR="00425C2A" w:rsidRPr="005B69A1">
              <w:rPr>
                <w:rFonts w:ascii="Times New Roman" w:hAnsi="Times New Roman" w:cs="Times New Roman"/>
                <w:sz w:val="24"/>
                <w:szCs w:val="24"/>
                <w:lang w:val="fr-FR"/>
              </w:rPr>
              <w:t xml:space="preserve">,Fed Ex,EMS ou autre) </w:t>
            </w:r>
            <w:r w:rsidR="00F52A2D" w:rsidRPr="005B69A1">
              <w:rPr>
                <w:rFonts w:ascii="Times New Roman" w:hAnsi="Times New Roman" w:cs="Times New Roman"/>
                <w:sz w:val="24"/>
                <w:szCs w:val="24"/>
                <w:lang w:val="fr-FR"/>
              </w:rPr>
              <w:t xml:space="preserve"> à l’adresse du </w:t>
            </w:r>
            <w:r w:rsidR="00425C2A" w:rsidRPr="005B69A1">
              <w:rPr>
                <w:rFonts w:ascii="Times New Roman" w:hAnsi="Times New Roman" w:cs="Times New Roman"/>
                <w:sz w:val="24"/>
                <w:szCs w:val="24"/>
                <w:lang w:val="fr-FR"/>
              </w:rPr>
              <w:t>Comité</w:t>
            </w:r>
            <w:r w:rsidR="00F52A2D" w:rsidRPr="005B69A1">
              <w:rPr>
                <w:rFonts w:ascii="Times New Roman" w:hAnsi="Times New Roman" w:cs="Times New Roman"/>
                <w:sz w:val="24"/>
                <w:szCs w:val="24"/>
                <w:lang w:val="fr-FR"/>
              </w:rPr>
              <w:t xml:space="preserve"> d’organisation du </w:t>
            </w:r>
            <w:r w:rsidR="00F52A2D" w:rsidRPr="005B69A1">
              <w:rPr>
                <w:rFonts w:ascii="Times New Roman" w:hAnsi="Times New Roman" w:cs="Times New Roman"/>
                <w:sz w:val="24"/>
                <w:szCs w:val="24"/>
                <w:lang w:val="fr-FR"/>
              </w:rPr>
              <w:lastRenderedPageBreak/>
              <w:t>Concours</w:t>
            </w:r>
            <w:r w:rsidR="00425C2A" w:rsidRPr="005B69A1">
              <w:rPr>
                <w:rFonts w:ascii="Times New Roman" w:hAnsi="Times New Roman" w:cs="Times New Roman"/>
                <w:sz w:val="24"/>
                <w:szCs w:val="24"/>
                <w:lang w:val="fr-FR"/>
              </w:rPr>
              <w:t xml:space="preserve"> suivante</w:t>
            </w:r>
            <w:r w:rsidR="00F52A2D" w:rsidRPr="005B69A1">
              <w:rPr>
                <w:rFonts w:ascii="Times New Roman" w:hAnsi="Times New Roman" w:cs="Times New Roman"/>
                <w:sz w:val="24"/>
                <w:szCs w:val="24"/>
                <w:lang w:val="fr-FR"/>
              </w:rPr>
              <w:t xml:space="preserve">: </w:t>
            </w:r>
            <w:r w:rsidR="00425C2A" w:rsidRPr="005B69A1">
              <w:rPr>
                <w:rFonts w:ascii="Times New Roman" w:hAnsi="Times New Roman" w:cs="Times New Roman"/>
                <w:sz w:val="24"/>
                <w:szCs w:val="24"/>
                <w:lang w:val="fr-FR"/>
              </w:rPr>
              <w:t>Cen</w:t>
            </w:r>
            <w:r w:rsidR="003E629D" w:rsidRPr="005B69A1">
              <w:rPr>
                <w:rFonts w:ascii="Times New Roman" w:hAnsi="Times New Roman" w:cs="Times New Roman"/>
                <w:sz w:val="24"/>
                <w:szCs w:val="24"/>
                <w:lang w:val="fr-FR"/>
              </w:rPr>
              <w:t>tre de commerce et d’exposition</w:t>
            </w:r>
            <w:r w:rsidR="00425C2A" w:rsidRPr="005B69A1">
              <w:rPr>
                <w:rFonts w:ascii="Times New Roman" w:hAnsi="Times New Roman" w:cs="Times New Roman"/>
                <w:sz w:val="24"/>
                <w:szCs w:val="24"/>
                <w:lang w:val="fr-FR"/>
              </w:rPr>
              <w:t xml:space="preserve"> « Crocus City</w:t>
            </w:r>
            <w:r w:rsidR="00F52A2D" w:rsidRPr="005B69A1">
              <w:rPr>
                <w:rFonts w:ascii="Times New Roman" w:hAnsi="Times New Roman" w:cs="Times New Roman"/>
                <w:sz w:val="24"/>
                <w:szCs w:val="24"/>
                <w:lang w:val="fr-FR"/>
              </w:rPr>
              <w:t xml:space="preserve"> », </w:t>
            </w:r>
            <w:r w:rsidR="00425C2A" w:rsidRPr="005B69A1">
              <w:rPr>
                <w:rFonts w:ascii="Times New Roman" w:hAnsi="Times New Roman" w:cs="Times New Roman"/>
                <w:sz w:val="24"/>
                <w:szCs w:val="24"/>
                <w:lang w:val="fr-FR"/>
              </w:rPr>
              <w:t>corps de bât.4</w:t>
            </w:r>
            <w:r w:rsidR="00F52A2D" w:rsidRPr="005B69A1">
              <w:rPr>
                <w:rFonts w:ascii="Times New Roman" w:hAnsi="Times New Roman" w:cs="Times New Roman"/>
                <w:sz w:val="24"/>
                <w:szCs w:val="24"/>
                <w:lang w:val="fr-FR"/>
              </w:rPr>
              <w:t>,</w:t>
            </w:r>
            <w:r w:rsidR="00425C2A" w:rsidRPr="005B69A1">
              <w:rPr>
                <w:rFonts w:ascii="Times New Roman" w:hAnsi="Times New Roman" w:cs="Times New Roman"/>
                <w:sz w:val="24"/>
                <w:szCs w:val="24"/>
                <w:lang w:val="fr-FR"/>
              </w:rPr>
              <w:t xml:space="preserve"> « Crocus City Mall (poste de réception central), </w:t>
            </w:r>
            <w:r w:rsidR="00F52A2D" w:rsidRPr="005B69A1">
              <w:rPr>
                <w:rFonts w:ascii="Times New Roman" w:hAnsi="Times New Roman" w:cs="Times New Roman"/>
                <w:sz w:val="24"/>
                <w:szCs w:val="24"/>
                <w:lang w:val="fr-FR"/>
              </w:rPr>
              <w:t>65-66 k</w:t>
            </w:r>
            <w:r w:rsidR="00765BCB">
              <w:rPr>
                <w:rFonts w:ascii="Times New Roman" w:hAnsi="Times New Roman" w:cs="Times New Roman"/>
                <w:sz w:val="24"/>
                <w:szCs w:val="24"/>
                <w:lang w:val="fr-FR"/>
              </w:rPr>
              <w:t>m du Périph</w:t>
            </w:r>
            <w:r w:rsidR="00425C2A" w:rsidRPr="005B69A1">
              <w:rPr>
                <w:rFonts w:ascii="Times New Roman" w:hAnsi="Times New Roman" w:cs="Times New Roman"/>
                <w:sz w:val="24"/>
                <w:szCs w:val="24"/>
                <w:lang w:val="fr-FR"/>
              </w:rPr>
              <w:t>érique (MKAD), 143400 R</w:t>
            </w:r>
            <w:r w:rsidR="00F52A2D" w:rsidRPr="005B69A1">
              <w:rPr>
                <w:rFonts w:ascii="Times New Roman" w:hAnsi="Times New Roman" w:cs="Times New Roman"/>
                <w:sz w:val="24"/>
                <w:szCs w:val="24"/>
                <w:lang w:val="fr-FR"/>
              </w:rPr>
              <w:t>égion de Moscou ;</w:t>
            </w:r>
          </w:p>
          <w:p w:rsidR="00A942AF" w:rsidRPr="00EE603D" w:rsidRDefault="00A942AF" w:rsidP="00A942AF">
            <w:pPr>
              <w:pStyle w:val="a5"/>
              <w:numPr>
                <w:ilvl w:val="1"/>
                <w:numId w:val="6"/>
              </w:numPr>
              <w:spacing w:after="20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Pr="00EE603D">
              <w:rPr>
                <w:rFonts w:ascii="Times New Roman" w:hAnsi="Times New Roman" w:cs="Times New Roman"/>
                <w:sz w:val="24"/>
                <w:szCs w:val="24"/>
                <w:lang w:val="fr-FR"/>
              </w:rPr>
              <w:t xml:space="preserve">candidats </w:t>
            </w:r>
            <w:r>
              <w:rPr>
                <w:rFonts w:ascii="Times New Roman" w:hAnsi="Times New Roman" w:cs="Times New Roman"/>
                <w:sz w:val="24"/>
                <w:szCs w:val="24"/>
                <w:lang w:val="fr-FR"/>
              </w:rPr>
              <w:t>sont présélectionnés par une c</w:t>
            </w:r>
            <w:r w:rsidRPr="00EE603D">
              <w:rPr>
                <w:rFonts w:ascii="Times New Roman" w:hAnsi="Times New Roman" w:cs="Times New Roman"/>
                <w:sz w:val="24"/>
                <w:szCs w:val="24"/>
                <w:lang w:val="fr-FR"/>
              </w:rPr>
              <w:t>ommission de concours indépendante.</w:t>
            </w:r>
          </w:p>
          <w:p w:rsidR="00F52A2D" w:rsidRPr="005B69A1" w:rsidRDefault="00A942AF" w:rsidP="00F52A2D">
            <w:pPr>
              <w:pStyle w:val="a5"/>
              <w:numPr>
                <w:ilvl w:val="1"/>
                <w:numId w:val="6"/>
              </w:numPr>
              <w:spacing w:after="20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25C2A" w:rsidRPr="005B69A1">
              <w:rPr>
                <w:rFonts w:ascii="Times New Roman" w:hAnsi="Times New Roman" w:cs="Times New Roman"/>
                <w:sz w:val="24"/>
                <w:szCs w:val="24"/>
                <w:lang w:val="fr-FR"/>
              </w:rPr>
              <w:t xml:space="preserve">Tous les </w:t>
            </w:r>
            <w:r w:rsidR="00F52A2D" w:rsidRPr="005B69A1">
              <w:rPr>
                <w:rFonts w:ascii="Times New Roman" w:hAnsi="Times New Roman" w:cs="Times New Roman"/>
                <w:sz w:val="24"/>
                <w:szCs w:val="24"/>
                <w:lang w:val="fr-FR"/>
              </w:rPr>
              <w:t xml:space="preserve">candidats admis au Concours recevront une invitation du Comité d’organisation </w:t>
            </w:r>
            <w:r w:rsidR="00157033" w:rsidRPr="005B69A1">
              <w:rPr>
                <w:rFonts w:ascii="Times New Roman" w:hAnsi="Times New Roman" w:cs="Times New Roman"/>
                <w:sz w:val="24"/>
                <w:szCs w:val="24"/>
                <w:lang w:val="fr-FR"/>
              </w:rPr>
              <w:t>le 15</w:t>
            </w:r>
            <w:r w:rsidR="00425C2A" w:rsidRPr="005B69A1">
              <w:rPr>
                <w:rFonts w:ascii="Times New Roman" w:hAnsi="Times New Roman" w:cs="Times New Roman"/>
                <w:sz w:val="24"/>
                <w:szCs w:val="24"/>
                <w:lang w:val="fr-FR"/>
              </w:rPr>
              <w:t xml:space="preserve"> juin </w:t>
            </w:r>
            <w:r w:rsidR="00F52A2D" w:rsidRPr="005B69A1">
              <w:rPr>
                <w:rFonts w:ascii="Times New Roman" w:hAnsi="Times New Roman" w:cs="Times New Roman"/>
                <w:sz w:val="24"/>
                <w:szCs w:val="24"/>
                <w:lang w:val="fr-FR"/>
              </w:rPr>
              <w:t>201</w:t>
            </w:r>
            <w:r w:rsidR="00157033" w:rsidRPr="005B69A1">
              <w:rPr>
                <w:rFonts w:ascii="Times New Roman" w:hAnsi="Times New Roman" w:cs="Times New Roman"/>
                <w:sz w:val="24"/>
                <w:szCs w:val="24"/>
                <w:lang w:val="fr-FR"/>
              </w:rPr>
              <w:t>4</w:t>
            </w:r>
            <w:r w:rsidR="00F52A2D" w:rsidRPr="005B69A1">
              <w:rPr>
                <w:rFonts w:ascii="Times New Roman" w:hAnsi="Times New Roman" w:cs="Times New Roman"/>
                <w:sz w:val="24"/>
                <w:szCs w:val="24"/>
                <w:lang w:val="fr-FR"/>
              </w:rPr>
              <w:t xml:space="preserve"> au plus tard,  avec la date de leur arrivée au Concours indiquée.</w:t>
            </w:r>
          </w:p>
          <w:p w:rsidR="00F30349" w:rsidRPr="005B69A1" w:rsidRDefault="00F30349" w:rsidP="00F30349">
            <w:pPr>
              <w:pStyle w:val="a5"/>
              <w:ind w:left="408"/>
              <w:rPr>
                <w:rFonts w:ascii="Times New Roman" w:hAnsi="Times New Roman" w:cs="Times New Roman"/>
                <w:sz w:val="24"/>
                <w:szCs w:val="24"/>
                <w:lang w:val="fr-FR"/>
              </w:rPr>
            </w:pPr>
          </w:p>
          <w:p w:rsidR="00F30349" w:rsidRPr="005B69A1" w:rsidRDefault="00F30349" w:rsidP="00F30349">
            <w:pPr>
              <w:rPr>
                <w:rFonts w:ascii="Times New Roman" w:hAnsi="Times New Roman" w:cs="Times New Roman"/>
                <w:b/>
                <w:sz w:val="24"/>
                <w:szCs w:val="24"/>
                <w:lang w:val="fr-FR"/>
              </w:rPr>
            </w:pPr>
            <w:r w:rsidRPr="005B69A1">
              <w:rPr>
                <w:rFonts w:ascii="Times New Roman" w:hAnsi="Times New Roman" w:cs="Times New Roman"/>
                <w:b/>
                <w:sz w:val="24"/>
                <w:szCs w:val="24"/>
                <w:lang w:val="fr-FR"/>
              </w:rPr>
              <w:t>Art. 2  Déroulement du Concours</w:t>
            </w:r>
          </w:p>
          <w:p w:rsidR="00425C2A" w:rsidRPr="005B69A1" w:rsidRDefault="00425C2A" w:rsidP="00F30349">
            <w:pPr>
              <w:rPr>
                <w:rFonts w:ascii="Times New Roman" w:hAnsi="Times New Roman" w:cs="Times New Roman"/>
                <w:b/>
                <w:sz w:val="24"/>
                <w:szCs w:val="24"/>
                <w:lang w:val="fr-FR"/>
              </w:rPr>
            </w:pPr>
          </w:p>
          <w:p w:rsidR="00425C2A" w:rsidRPr="005B69A1" w:rsidRDefault="00425C2A"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2.1. Deux répétitions avec orchestre sont prévues pour chaque concurrent admis.</w:t>
            </w:r>
          </w:p>
          <w:p w:rsidR="001345BE" w:rsidRDefault="00F30349"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2.2. </w:t>
            </w:r>
            <w:r w:rsidR="00425C2A" w:rsidRPr="005B69A1">
              <w:rPr>
                <w:rFonts w:ascii="Times New Roman" w:hAnsi="Times New Roman" w:cs="Times New Roman"/>
                <w:sz w:val="24"/>
                <w:szCs w:val="24"/>
                <w:lang w:val="fr-FR"/>
              </w:rPr>
              <w:t>Toute audition se produit en public, sous accompagnement d’un otchestre. Les candidats doivent interpréter t</w:t>
            </w:r>
            <w:r w:rsidR="00157033" w:rsidRPr="005B69A1">
              <w:rPr>
                <w:rFonts w:ascii="Times New Roman" w:hAnsi="Times New Roman" w:cs="Times New Roman"/>
                <w:sz w:val="24"/>
                <w:szCs w:val="24"/>
                <w:lang w:val="fr-FR"/>
              </w:rPr>
              <w:t xml:space="preserve">ous les morceaux </w:t>
            </w:r>
            <w:r w:rsidR="00425C2A" w:rsidRPr="005B69A1">
              <w:rPr>
                <w:rFonts w:ascii="Times New Roman" w:hAnsi="Times New Roman" w:cs="Times New Roman"/>
                <w:sz w:val="24"/>
                <w:szCs w:val="24"/>
                <w:lang w:val="fr-FR"/>
              </w:rPr>
              <w:t xml:space="preserve"> par coeur et dans la langue d’origine de l’oeuvre. Un morceau ne peut être présenté </w:t>
            </w:r>
            <w:r w:rsidR="001345BE">
              <w:rPr>
                <w:rFonts w:ascii="Times New Roman" w:hAnsi="Times New Roman" w:cs="Times New Roman"/>
                <w:sz w:val="24"/>
                <w:szCs w:val="24"/>
                <w:lang w:val="fr-FR"/>
              </w:rPr>
              <w:t>qu’une seule fois .</w:t>
            </w:r>
          </w:p>
          <w:p w:rsidR="00425C2A" w:rsidRPr="005B69A1" w:rsidRDefault="00425C2A" w:rsidP="00425C2A">
            <w:pPr>
              <w:rPr>
                <w:rFonts w:ascii="Times New Roman" w:hAnsi="Times New Roman" w:cs="Times New Roman"/>
                <w:sz w:val="24"/>
                <w:szCs w:val="24"/>
                <w:lang w:val="fr-FR"/>
              </w:rPr>
            </w:pPr>
            <w:r w:rsidRPr="005B69A1">
              <w:rPr>
                <w:rFonts w:ascii="Times New Roman" w:hAnsi="Times New Roman" w:cs="Times New Roman"/>
                <w:sz w:val="24"/>
                <w:szCs w:val="24"/>
                <w:lang w:val="fr-FR"/>
              </w:rPr>
              <w:t>2.3.</w:t>
            </w:r>
            <w:r w:rsidR="00A14176" w:rsidRPr="005B69A1">
              <w:rPr>
                <w:rFonts w:ascii="Times New Roman" w:hAnsi="Times New Roman" w:cs="Times New Roman"/>
                <w:sz w:val="24"/>
                <w:szCs w:val="24"/>
                <w:lang w:val="fr-FR"/>
              </w:rPr>
              <w:t xml:space="preserve"> L’ordre d’entrée en scène des</w:t>
            </w:r>
            <w:r w:rsidR="00215880">
              <w:rPr>
                <w:rFonts w:ascii="Times New Roman" w:hAnsi="Times New Roman" w:cs="Times New Roman"/>
                <w:sz w:val="24"/>
                <w:szCs w:val="24"/>
                <w:lang w:val="fr-FR"/>
              </w:rPr>
              <w:t xml:space="preserve"> participants</w:t>
            </w:r>
            <w:r w:rsidR="00A14176" w:rsidRPr="005B69A1">
              <w:rPr>
                <w:rFonts w:ascii="Times New Roman" w:hAnsi="Times New Roman" w:cs="Times New Roman"/>
                <w:sz w:val="24"/>
                <w:szCs w:val="24"/>
                <w:lang w:val="fr-FR"/>
              </w:rPr>
              <w:t xml:space="preserve"> est déterminé par</w:t>
            </w:r>
            <w:r w:rsidRPr="005B69A1">
              <w:rPr>
                <w:rFonts w:ascii="Times New Roman" w:hAnsi="Times New Roman" w:cs="Times New Roman"/>
                <w:sz w:val="24"/>
                <w:szCs w:val="24"/>
                <w:lang w:val="fr-FR"/>
              </w:rPr>
              <w:t xml:space="preserve"> tirage au sort </w:t>
            </w:r>
            <w:r w:rsidR="00A14176" w:rsidRPr="005B69A1">
              <w:rPr>
                <w:rFonts w:ascii="Times New Roman" w:hAnsi="Times New Roman" w:cs="Times New Roman"/>
                <w:sz w:val="24"/>
                <w:szCs w:val="24"/>
                <w:lang w:val="fr-FR"/>
              </w:rPr>
              <w:t>organisé la veille du premier tour.</w:t>
            </w:r>
            <w:r w:rsidR="00215880">
              <w:rPr>
                <w:rFonts w:ascii="Times New Roman" w:hAnsi="Times New Roman" w:cs="Times New Roman"/>
                <w:sz w:val="24"/>
                <w:szCs w:val="24"/>
                <w:lang w:val="fr-FR"/>
              </w:rPr>
              <w:t xml:space="preserve"> Au deuxième tour</w:t>
            </w:r>
            <w:r w:rsidR="00215880" w:rsidRPr="00215880">
              <w:rPr>
                <w:rFonts w:ascii="Times New Roman" w:hAnsi="Times New Roman" w:cs="Times New Roman"/>
                <w:sz w:val="24"/>
                <w:szCs w:val="24"/>
                <w:lang w:val="fr-FR"/>
              </w:rPr>
              <w:t xml:space="preserve"> </w:t>
            </w:r>
            <w:r w:rsidR="00215880">
              <w:rPr>
                <w:rFonts w:ascii="Times New Roman" w:hAnsi="Times New Roman" w:cs="Times New Roman"/>
                <w:sz w:val="24"/>
                <w:szCs w:val="24"/>
                <w:lang w:val="fr-FR"/>
              </w:rPr>
              <w:t>les</w:t>
            </w:r>
            <w:r w:rsidRPr="005B69A1">
              <w:rPr>
                <w:rFonts w:ascii="Times New Roman" w:hAnsi="Times New Roman" w:cs="Times New Roman"/>
                <w:sz w:val="24"/>
                <w:szCs w:val="24"/>
                <w:lang w:val="fr-FR"/>
              </w:rPr>
              <w:t xml:space="preserve"> </w:t>
            </w:r>
            <w:r w:rsidR="00215880" w:rsidRPr="005B69A1">
              <w:rPr>
                <w:rFonts w:ascii="Times New Roman" w:hAnsi="Times New Roman" w:cs="Times New Roman"/>
                <w:sz w:val="24"/>
                <w:szCs w:val="24"/>
                <w:lang w:val="fr-FR"/>
              </w:rPr>
              <w:t xml:space="preserve">concurrents </w:t>
            </w:r>
            <w:r w:rsidR="00A14176" w:rsidRPr="005B69A1">
              <w:rPr>
                <w:rFonts w:ascii="Times New Roman" w:hAnsi="Times New Roman" w:cs="Times New Roman"/>
                <w:sz w:val="24"/>
                <w:szCs w:val="24"/>
                <w:lang w:val="fr-FR"/>
              </w:rPr>
              <w:t xml:space="preserve">se </w:t>
            </w:r>
            <w:r w:rsidR="00215880">
              <w:rPr>
                <w:rFonts w:ascii="Times New Roman" w:hAnsi="Times New Roman" w:cs="Times New Roman"/>
                <w:sz w:val="24"/>
                <w:szCs w:val="24"/>
                <w:lang w:val="fr-FR"/>
              </w:rPr>
              <w:t xml:space="preserve">succèdent </w:t>
            </w:r>
            <w:r w:rsidR="00A14176" w:rsidRPr="005B69A1">
              <w:rPr>
                <w:rFonts w:ascii="Times New Roman" w:hAnsi="Times New Roman" w:cs="Times New Roman"/>
                <w:sz w:val="24"/>
                <w:szCs w:val="24"/>
                <w:lang w:val="fr-FR"/>
              </w:rPr>
              <w:t xml:space="preserve">conformément </w:t>
            </w:r>
            <w:r w:rsidR="00BF6522">
              <w:rPr>
                <w:rFonts w:ascii="Times New Roman" w:hAnsi="Times New Roman" w:cs="Times New Roman"/>
                <w:sz w:val="24"/>
                <w:szCs w:val="24"/>
                <w:lang w:val="fr-FR"/>
              </w:rPr>
              <w:t xml:space="preserve">à leur position au classement </w:t>
            </w:r>
            <w:r w:rsidR="00BF6522" w:rsidRPr="005B69A1">
              <w:rPr>
                <w:rFonts w:ascii="Times New Roman" w:hAnsi="Times New Roman" w:cs="Times New Roman"/>
                <w:sz w:val="24"/>
                <w:szCs w:val="24"/>
                <w:lang w:val="fr-FR"/>
              </w:rPr>
              <w:t xml:space="preserve"> </w:t>
            </w:r>
            <w:r w:rsidR="00A14176" w:rsidRPr="005B69A1">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à l’issue du premier jour, allant du dernier au premier.</w:t>
            </w:r>
          </w:p>
          <w:p w:rsidR="00425C2A" w:rsidRPr="005B69A1" w:rsidRDefault="00A14176"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2.4. Horaires du Concours :</w:t>
            </w:r>
          </w:p>
          <w:p w:rsidR="00055677" w:rsidRPr="005B69A1" w:rsidRDefault="00055677" w:rsidP="00F30349">
            <w:pPr>
              <w:rPr>
                <w:rFonts w:ascii="Times New Roman" w:hAnsi="Times New Roman" w:cs="Times New Roman"/>
                <w:sz w:val="24"/>
                <w:szCs w:val="24"/>
                <w:lang w:val="fr-FR"/>
              </w:rPr>
            </w:pPr>
            <w:r w:rsidRPr="005B69A1">
              <w:rPr>
                <w:rFonts w:ascii="Times New Roman" w:hAnsi="Times New Roman" w:cs="Times New Roman"/>
                <w:b/>
                <w:i/>
                <w:sz w:val="24"/>
                <w:szCs w:val="24"/>
                <w:lang w:val="fr-FR"/>
              </w:rPr>
              <w:t>Le 18 octobre 2014</w:t>
            </w:r>
            <w:r w:rsidR="00A14176" w:rsidRPr="005B69A1">
              <w:rPr>
                <w:rFonts w:ascii="Times New Roman" w:hAnsi="Times New Roman" w:cs="Times New Roman"/>
                <w:b/>
                <w:i/>
                <w:sz w:val="24"/>
                <w:szCs w:val="24"/>
                <w:lang w:val="fr-FR"/>
              </w:rPr>
              <w:t>.</w:t>
            </w:r>
            <w:r w:rsidRPr="005B69A1">
              <w:rPr>
                <w:rFonts w:ascii="Times New Roman" w:hAnsi="Times New Roman" w:cs="Times New Roman"/>
                <w:b/>
                <w:i/>
                <w:sz w:val="24"/>
                <w:szCs w:val="24"/>
                <w:lang w:val="fr-FR"/>
              </w:rPr>
              <w:t xml:space="preserve"> </w:t>
            </w:r>
            <w:r w:rsidR="00A14176" w:rsidRPr="005B69A1">
              <w:rPr>
                <w:rFonts w:ascii="Times New Roman" w:hAnsi="Times New Roman" w:cs="Times New Roman"/>
                <w:sz w:val="24"/>
                <w:szCs w:val="24"/>
                <w:lang w:val="fr-FR"/>
              </w:rPr>
              <w:t>Premier tour</w:t>
            </w:r>
            <w:r w:rsidRPr="005B69A1">
              <w:rPr>
                <w:rFonts w:ascii="Times New Roman" w:hAnsi="Times New Roman" w:cs="Times New Roman"/>
                <w:sz w:val="24"/>
                <w:szCs w:val="24"/>
                <w:lang w:val="fr-FR"/>
              </w:rPr>
              <w:t xml:space="preserve">. </w:t>
            </w:r>
          </w:p>
          <w:p w:rsidR="00E533B0" w:rsidRPr="005B69A1" w:rsidRDefault="00055677" w:rsidP="00E533B0">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Il </w:t>
            </w:r>
            <w:r w:rsidR="00E533B0" w:rsidRPr="005B69A1">
              <w:rPr>
                <w:rFonts w:ascii="Times New Roman" w:hAnsi="Times New Roman" w:cs="Times New Roman"/>
                <w:sz w:val="24"/>
                <w:szCs w:val="24"/>
                <w:lang w:val="fr-FR"/>
              </w:rPr>
              <w:t>comprend</w:t>
            </w:r>
            <w:r w:rsidR="00A14176" w:rsidRPr="005B69A1">
              <w:rPr>
                <w:rFonts w:ascii="Times New Roman" w:hAnsi="Times New Roman" w:cs="Times New Roman"/>
                <w:sz w:val="24"/>
                <w:szCs w:val="24"/>
                <w:lang w:val="fr-FR"/>
              </w:rPr>
              <w:t xml:space="preserve"> deux parties. Les concurrents interprètent un</w:t>
            </w:r>
            <w:r w:rsidR="00E533B0" w:rsidRPr="005B69A1">
              <w:rPr>
                <w:rFonts w:ascii="Times New Roman" w:hAnsi="Times New Roman" w:cs="Times New Roman"/>
                <w:sz w:val="24"/>
                <w:szCs w:val="24"/>
                <w:lang w:val="fr-FR"/>
              </w:rPr>
              <w:t xml:space="preserve"> air classique et une pièce de variété. Le jury évalue séparément chaque prestation du candidat dans la première et deuxième partie, selon le système de notation à dix points. A l’issue de la première journée du Concours, les candidats sont classés en fonction du nombre total des points reçus.</w:t>
            </w:r>
          </w:p>
          <w:p w:rsidR="00055677" w:rsidRPr="005B69A1" w:rsidRDefault="00055677" w:rsidP="00F30349">
            <w:pPr>
              <w:rPr>
                <w:rFonts w:ascii="Times New Roman" w:hAnsi="Times New Roman" w:cs="Times New Roman"/>
                <w:sz w:val="24"/>
                <w:szCs w:val="24"/>
                <w:lang w:val="fr-FR"/>
              </w:rPr>
            </w:pPr>
            <w:r w:rsidRPr="005B69A1">
              <w:rPr>
                <w:rFonts w:ascii="Times New Roman" w:hAnsi="Times New Roman" w:cs="Times New Roman"/>
                <w:b/>
                <w:i/>
                <w:sz w:val="24"/>
                <w:szCs w:val="24"/>
                <w:lang w:val="fr-FR"/>
              </w:rPr>
              <w:t>Le 19 octobre 2014</w:t>
            </w:r>
            <w:r w:rsidR="00E533B0" w:rsidRPr="005B69A1">
              <w:rPr>
                <w:rFonts w:ascii="Times New Roman" w:hAnsi="Times New Roman" w:cs="Times New Roman"/>
                <w:b/>
                <w:i/>
                <w:sz w:val="24"/>
                <w:szCs w:val="24"/>
                <w:lang w:val="fr-FR"/>
              </w:rPr>
              <w:t>.</w:t>
            </w:r>
            <w:r w:rsidR="00E533B0" w:rsidRPr="005B69A1">
              <w:rPr>
                <w:rFonts w:ascii="Times New Roman" w:hAnsi="Times New Roman" w:cs="Times New Roman"/>
                <w:sz w:val="24"/>
                <w:szCs w:val="24"/>
                <w:lang w:val="fr-FR"/>
              </w:rPr>
              <w:t xml:space="preserve"> Deuxième tour. </w:t>
            </w:r>
          </w:p>
          <w:p w:rsidR="00E533B0" w:rsidRPr="005B69A1" w:rsidRDefault="00E533B0" w:rsidP="00E533B0">
            <w:pPr>
              <w:rPr>
                <w:rFonts w:ascii="Times New Roman" w:hAnsi="Times New Roman" w:cs="Times New Roman"/>
                <w:sz w:val="24"/>
                <w:szCs w:val="24"/>
                <w:lang w:val="fr-FR"/>
              </w:rPr>
            </w:pPr>
            <w:r w:rsidRPr="005B69A1">
              <w:rPr>
                <w:rFonts w:ascii="Times New Roman" w:hAnsi="Times New Roman" w:cs="Times New Roman"/>
                <w:sz w:val="24"/>
                <w:szCs w:val="24"/>
                <w:lang w:val="fr-FR"/>
              </w:rPr>
              <w:t>Il est</w:t>
            </w:r>
            <w:r w:rsidRPr="005B69A1">
              <w:rPr>
                <w:sz w:val="24"/>
                <w:szCs w:val="24"/>
                <w:lang w:val="fr-FR"/>
              </w:rPr>
              <w:t xml:space="preserve"> </w:t>
            </w:r>
            <w:r w:rsidR="00EA293E">
              <w:rPr>
                <w:rFonts w:ascii="Times New Roman" w:hAnsi="Times New Roman" w:cs="Times New Roman"/>
                <w:sz w:val="24"/>
                <w:szCs w:val="24"/>
                <w:lang w:val="fr-FR"/>
              </w:rPr>
              <w:t>c</w:t>
            </w:r>
            <w:r w:rsidR="00EA293E" w:rsidRPr="00EA293E">
              <w:rPr>
                <w:rFonts w:ascii="Times New Roman" w:hAnsi="Times New Roman" w:cs="Times New Roman"/>
                <w:sz w:val="24"/>
                <w:szCs w:val="24"/>
                <w:lang w:val="fr-FR"/>
              </w:rPr>
              <w:t>onsacré</w:t>
            </w:r>
            <w:r w:rsidR="00EA293E">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à la mémoire de Mouslim Magomaev.</w:t>
            </w:r>
            <w:r w:rsidR="00055677" w:rsidRPr="005B69A1">
              <w:rPr>
                <w:rFonts w:ascii="Times New Roman" w:hAnsi="Times New Roman" w:cs="Times New Roman"/>
                <w:sz w:val="24"/>
                <w:szCs w:val="24"/>
                <w:lang w:val="fr-FR"/>
              </w:rPr>
              <w:t xml:space="preserve"> </w:t>
            </w:r>
            <w:r w:rsidRPr="005B69A1">
              <w:rPr>
                <w:rFonts w:ascii="Times New Roman" w:hAnsi="Times New Roman" w:cs="Times New Roman"/>
                <w:sz w:val="24"/>
                <w:szCs w:val="24"/>
                <w:lang w:val="fr-FR"/>
              </w:rPr>
              <w:t xml:space="preserve">Les candidats entrent en scène dans l’ordre déterminé par </w:t>
            </w:r>
            <w:r w:rsidR="001345BE">
              <w:rPr>
                <w:rFonts w:ascii="Times New Roman" w:hAnsi="Times New Roman" w:cs="Times New Roman"/>
                <w:sz w:val="24"/>
                <w:szCs w:val="24"/>
                <w:lang w:val="fr-FR"/>
              </w:rPr>
              <w:t>leur position</w:t>
            </w:r>
            <w:r w:rsidR="007821E4" w:rsidRPr="005B69A1">
              <w:rPr>
                <w:rFonts w:ascii="Times New Roman" w:hAnsi="Times New Roman" w:cs="Times New Roman"/>
                <w:sz w:val="24"/>
                <w:szCs w:val="24"/>
                <w:lang w:val="fr-FR"/>
              </w:rPr>
              <w:t xml:space="preserve"> au</w:t>
            </w:r>
            <w:r w:rsidRPr="005B69A1">
              <w:rPr>
                <w:rFonts w:ascii="Times New Roman" w:hAnsi="Times New Roman" w:cs="Times New Roman"/>
                <w:sz w:val="24"/>
                <w:szCs w:val="24"/>
                <w:lang w:val="fr-FR"/>
              </w:rPr>
              <w:t xml:space="preserve"> classement à l’issue du premier jour ( du 15-</w:t>
            </w:r>
            <w:r w:rsidR="001345BE">
              <w:rPr>
                <w:rFonts w:ascii="Times New Roman" w:hAnsi="Times New Roman" w:cs="Times New Roman"/>
                <w:sz w:val="24"/>
                <w:szCs w:val="24"/>
                <w:lang w:val="fr-FR"/>
              </w:rPr>
              <w:t>è</w:t>
            </w:r>
            <w:r w:rsidRPr="005B69A1">
              <w:rPr>
                <w:rFonts w:ascii="Times New Roman" w:hAnsi="Times New Roman" w:cs="Times New Roman"/>
                <w:sz w:val="24"/>
                <w:szCs w:val="24"/>
                <w:lang w:val="fr-FR"/>
              </w:rPr>
              <w:t>me au 1</w:t>
            </w:r>
            <w:r w:rsidRPr="005B69A1">
              <w:rPr>
                <w:rFonts w:ascii="Times New Roman" w:hAnsi="Times New Roman" w:cs="Times New Roman"/>
                <w:sz w:val="24"/>
                <w:szCs w:val="24"/>
                <w:vertAlign w:val="superscript"/>
                <w:lang w:val="fr-FR"/>
              </w:rPr>
              <w:t>er</w:t>
            </w:r>
            <w:r w:rsidRPr="005B69A1">
              <w:rPr>
                <w:rFonts w:ascii="Times New Roman" w:hAnsi="Times New Roman" w:cs="Times New Roman"/>
                <w:sz w:val="24"/>
                <w:szCs w:val="24"/>
                <w:lang w:val="fr-FR"/>
              </w:rPr>
              <w:t>).</w:t>
            </w:r>
            <w:r w:rsidRPr="005B69A1">
              <w:rPr>
                <w:sz w:val="24"/>
                <w:szCs w:val="24"/>
                <w:lang w:val="fr-FR"/>
              </w:rPr>
              <w:t xml:space="preserve"> </w:t>
            </w:r>
            <w:r w:rsidRPr="005B69A1">
              <w:rPr>
                <w:rFonts w:ascii="Times New Roman" w:hAnsi="Times New Roman" w:cs="Times New Roman"/>
                <w:sz w:val="24"/>
                <w:szCs w:val="24"/>
                <w:lang w:val="fr-FR"/>
              </w:rPr>
              <w:t xml:space="preserve">Ils </w:t>
            </w:r>
            <w:r w:rsidR="001345BE">
              <w:rPr>
                <w:rFonts w:ascii="Times New Roman" w:hAnsi="Times New Roman" w:cs="Times New Roman"/>
                <w:sz w:val="24"/>
                <w:szCs w:val="24"/>
                <w:lang w:val="fr-FR"/>
              </w:rPr>
              <w:t>interprète</w:t>
            </w:r>
            <w:r w:rsidR="00C85D28" w:rsidRPr="005B69A1">
              <w:rPr>
                <w:rFonts w:ascii="Times New Roman" w:hAnsi="Times New Roman" w:cs="Times New Roman"/>
                <w:sz w:val="24"/>
                <w:szCs w:val="24"/>
                <w:lang w:val="fr-FR"/>
              </w:rPr>
              <w:t xml:space="preserve">nt </w:t>
            </w:r>
            <w:r w:rsidRPr="005B69A1">
              <w:rPr>
                <w:rFonts w:ascii="Times New Roman" w:hAnsi="Times New Roman" w:cs="Times New Roman"/>
                <w:sz w:val="24"/>
                <w:szCs w:val="24"/>
                <w:lang w:val="fr-FR"/>
              </w:rPr>
              <w:t>deux pièces du répertoire de Magomaev (air classique  dans la première partie et chanson de variété dans la deuxième).</w:t>
            </w:r>
          </w:p>
          <w:p w:rsidR="00F30349" w:rsidRPr="005B69A1" w:rsidRDefault="00E533B0"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2.5. </w:t>
            </w:r>
            <w:r w:rsidR="00F30349" w:rsidRPr="005B69A1">
              <w:rPr>
                <w:rFonts w:ascii="Times New Roman" w:hAnsi="Times New Roman" w:cs="Times New Roman"/>
                <w:sz w:val="24"/>
                <w:szCs w:val="24"/>
                <w:lang w:val="fr-FR"/>
              </w:rPr>
              <w:t xml:space="preserve">Tous les membres de jury du Concours </w:t>
            </w:r>
            <w:r w:rsidR="00F30349" w:rsidRPr="005B69A1">
              <w:rPr>
                <w:rFonts w:ascii="Times New Roman" w:hAnsi="Times New Roman" w:cs="Times New Roman"/>
                <w:sz w:val="24"/>
                <w:szCs w:val="24"/>
                <w:lang w:val="fr-FR"/>
              </w:rPr>
              <w:lastRenderedPageBreak/>
              <w:t>international des chanteurs lyriques M.Magomaev</w:t>
            </w:r>
            <w:r w:rsidRPr="005B69A1">
              <w:rPr>
                <w:rFonts w:ascii="Times New Roman" w:hAnsi="Times New Roman" w:cs="Times New Roman"/>
                <w:sz w:val="24"/>
                <w:szCs w:val="24"/>
                <w:lang w:val="fr-FR"/>
              </w:rPr>
              <w:t xml:space="preserve"> </w:t>
            </w:r>
            <w:r w:rsidR="00F30349" w:rsidRPr="005B69A1">
              <w:rPr>
                <w:rFonts w:ascii="Times New Roman" w:hAnsi="Times New Roman" w:cs="Times New Roman"/>
                <w:sz w:val="24"/>
                <w:szCs w:val="24"/>
                <w:lang w:val="fr-FR"/>
              </w:rPr>
              <w:t xml:space="preserve">n’ont qu’une voix de vote. </w:t>
            </w:r>
            <w:r w:rsidR="00C85D28" w:rsidRPr="005B69A1">
              <w:rPr>
                <w:rFonts w:ascii="Times New Roman" w:hAnsi="Times New Roman" w:cs="Times New Roman"/>
                <w:sz w:val="24"/>
                <w:szCs w:val="24"/>
                <w:lang w:val="fr-FR"/>
              </w:rPr>
              <w:t xml:space="preserve">Après la prestation de chaque </w:t>
            </w:r>
            <w:r w:rsidRPr="005B69A1">
              <w:rPr>
                <w:rFonts w:ascii="Times New Roman" w:hAnsi="Times New Roman" w:cs="Times New Roman"/>
                <w:sz w:val="24"/>
                <w:szCs w:val="24"/>
                <w:lang w:val="fr-FR"/>
              </w:rPr>
              <w:t xml:space="preserve">candidat, </w:t>
            </w:r>
            <w:r w:rsidR="00C85D28" w:rsidRPr="005B69A1">
              <w:rPr>
                <w:rFonts w:ascii="Times New Roman" w:hAnsi="Times New Roman" w:cs="Times New Roman"/>
                <w:sz w:val="24"/>
                <w:szCs w:val="24"/>
                <w:lang w:val="fr-FR"/>
              </w:rPr>
              <w:t xml:space="preserve">les </w:t>
            </w:r>
            <w:r w:rsidRPr="005B69A1">
              <w:rPr>
                <w:rFonts w:ascii="Times New Roman" w:hAnsi="Times New Roman" w:cs="Times New Roman"/>
                <w:sz w:val="24"/>
                <w:szCs w:val="24"/>
                <w:lang w:val="fr-FR"/>
              </w:rPr>
              <w:t>membre</w:t>
            </w:r>
            <w:r w:rsidR="00C85D28" w:rsidRPr="005B69A1">
              <w:rPr>
                <w:rFonts w:ascii="Times New Roman" w:hAnsi="Times New Roman" w:cs="Times New Roman"/>
                <w:sz w:val="24"/>
                <w:szCs w:val="24"/>
                <w:lang w:val="fr-FR"/>
              </w:rPr>
              <w:t>s</w:t>
            </w:r>
            <w:r w:rsidRPr="005B69A1">
              <w:rPr>
                <w:rFonts w:ascii="Times New Roman" w:hAnsi="Times New Roman" w:cs="Times New Roman"/>
                <w:sz w:val="24"/>
                <w:szCs w:val="24"/>
                <w:lang w:val="fr-FR"/>
              </w:rPr>
              <w:t xml:space="preserve"> du jury l’évalue en public, </w:t>
            </w:r>
            <w:r w:rsidR="00C85D28" w:rsidRPr="005B69A1">
              <w:rPr>
                <w:rFonts w:ascii="Times New Roman" w:hAnsi="Times New Roman" w:cs="Times New Roman"/>
                <w:sz w:val="24"/>
                <w:szCs w:val="24"/>
                <w:lang w:val="fr-FR"/>
              </w:rPr>
              <w:t xml:space="preserve">à tour de rôle, </w:t>
            </w:r>
            <w:r w:rsidRPr="005B69A1">
              <w:rPr>
                <w:rFonts w:ascii="Times New Roman" w:hAnsi="Times New Roman" w:cs="Times New Roman"/>
                <w:sz w:val="24"/>
                <w:szCs w:val="24"/>
                <w:lang w:val="fr-FR"/>
              </w:rPr>
              <w:t>en lui donnant une note, conforme à la notation à dix points.</w:t>
            </w:r>
            <w:r w:rsidR="00F30349" w:rsidRPr="005B69A1">
              <w:rPr>
                <w:rFonts w:ascii="Times New Roman" w:hAnsi="Times New Roman" w:cs="Times New Roman"/>
                <w:sz w:val="24"/>
                <w:szCs w:val="24"/>
                <w:lang w:val="fr-FR"/>
              </w:rPr>
              <w:t>Le Président du jury se réserve le droit de rajouter un point de plus à un concurrent.</w:t>
            </w:r>
          </w:p>
          <w:p w:rsidR="00EB1794" w:rsidRPr="005B69A1" w:rsidRDefault="00E533B0" w:rsidP="00EB1794">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Les points reçus au cours des deux jours </w:t>
            </w:r>
            <w:r w:rsidR="00FF2356">
              <w:rPr>
                <w:rFonts w:ascii="Times New Roman" w:hAnsi="Times New Roman" w:cs="Times New Roman"/>
                <w:sz w:val="24"/>
                <w:szCs w:val="24"/>
                <w:lang w:val="fr-FR"/>
              </w:rPr>
              <w:t xml:space="preserve">ne se </w:t>
            </w:r>
            <w:r w:rsidRPr="005B69A1">
              <w:rPr>
                <w:rFonts w:ascii="Times New Roman" w:hAnsi="Times New Roman" w:cs="Times New Roman"/>
                <w:sz w:val="24"/>
                <w:szCs w:val="24"/>
                <w:lang w:val="fr-FR"/>
              </w:rPr>
              <w:t>totalis</w:t>
            </w:r>
            <w:r w:rsidR="00FF2356">
              <w:rPr>
                <w:rFonts w:ascii="Times New Roman" w:hAnsi="Times New Roman" w:cs="Times New Roman"/>
                <w:sz w:val="24"/>
                <w:szCs w:val="24"/>
                <w:lang w:val="fr-FR"/>
              </w:rPr>
              <w:t xml:space="preserve">ent pas. </w:t>
            </w:r>
            <w:r w:rsidR="00EB1794">
              <w:rPr>
                <w:rFonts w:ascii="Times New Roman" w:hAnsi="Times New Roman" w:cs="Times New Roman"/>
                <w:sz w:val="24"/>
                <w:szCs w:val="24"/>
                <w:lang w:val="fr-FR"/>
              </w:rPr>
              <w:t>L</w:t>
            </w:r>
            <w:r w:rsidR="00EB1794" w:rsidRPr="005B69A1">
              <w:rPr>
                <w:rFonts w:ascii="Times New Roman" w:hAnsi="Times New Roman" w:cs="Times New Roman"/>
                <w:sz w:val="24"/>
                <w:szCs w:val="24"/>
                <w:lang w:val="fr-FR"/>
              </w:rPr>
              <w:t>e jury dé</w:t>
            </w:r>
            <w:r w:rsidR="00EB1794">
              <w:rPr>
                <w:rFonts w:ascii="Times New Roman" w:hAnsi="Times New Roman" w:cs="Times New Roman"/>
                <w:sz w:val="24"/>
                <w:szCs w:val="24"/>
                <w:lang w:val="fr-FR"/>
              </w:rPr>
              <w:t>signe</w:t>
            </w:r>
            <w:r w:rsidR="00EB1794" w:rsidRPr="005B69A1">
              <w:rPr>
                <w:rFonts w:ascii="Times New Roman" w:hAnsi="Times New Roman" w:cs="Times New Roman"/>
                <w:sz w:val="24"/>
                <w:szCs w:val="24"/>
                <w:lang w:val="fr-FR"/>
              </w:rPr>
              <w:t xml:space="preserve"> les gagnants en fonction des résultats </w:t>
            </w:r>
            <w:r w:rsidR="00EB1794">
              <w:rPr>
                <w:rFonts w:ascii="Times New Roman" w:hAnsi="Times New Roman" w:cs="Times New Roman"/>
                <w:sz w:val="24"/>
                <w:szCs w:val="24"/>
                <w:lang w:val="fr-FR"/>
              </w:rPr>
              <w:t xml:space="preserve">du deuxième tour (la finale) </w:t>
            </w:r>
            <w:r w:rsidR="00EB1794" w:rsidRPr="005B69A1">
              <w:rPr>
                <w:rFonts w:ascii="Times New Roman" w:hAnsi="Times New Roman" w:cs="Times New Roman"/>
                <w:sz w:val="24"/>
                <w:szCs w:val="24"/>
                <w:lang w:val="fr-FR"/>
              </w:rPr>
              <w:t>: premi</w:t>
            </w:r>
            <w:r w:rsidR="00EB1794">
              <w:rPr>
                <w:rFonts w:ascii="Times New Roman" w:hAnsi="Times New Roman" w:cs="Times New Roman"/>
                <w:sz w:val="24"/>
                <w:szCs w:val="24"/>
                <w:lang w:val="fr-FR"/>
              </w:rPr>
              <w:t>ère, deuxième et troisième prix et Grand prix.</w:t>
            </w:r>
          </w:p>
          <w:p w:rsidR="00E533B0" w:rsidRPr="005B69A1" w:rsidRDefault="00E533B0" w:rsidP="00F30349">
            <w:pPr>
              <w:rPr>
                <w:rFonts w:ascii="Times New Roman" w:hAnsi="Times New Roman" w:cs="Times New Roman"/>
                <w:sz w:val="24"/>
                <w:szCs w:val="24"/>
                <w:lang w:val="fr-FR"/>
              </w:rPr>
            </w:pPr>
          </w:p>
          <w:p w:rsidR="00E533B0" w:rsidRPr="005B69A1" w:rsidRDefault="00E533B0" w:rsidP="00E533B0">
            <w:pPr>
              <w:rPr>
                <w:rFonts w:ascii="Times New Roman" w:hAnsi="Times New Roman" w:cs="Times New Roman"/>
                <w:sz w:val="24"/>
                <w:szCs w:val="24"/>
                <w:lang w:val="fr-FR"/>
              </w:rPr>
            </w:pPr>
            <w:r w:rsidRPr="005B69A1">
              <w:rPr>
                <w:rFonts w:ascii="Times New Roman" w:hAnsi="Times New Roman" w:cs="Times New Roman"/>
                <w:sz w:val="24"/>
                <w:szCs w:val="24"/>
                <w:lang w:val="fr-FR"/>
              </w:rPr>
              <w:t>En cas d’égalité de points reçus, le jury  détermine le classement après délibération collective.</w:t>
            </w:r>
          </w:p>
          <w:p w:rsidR="00F30349"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2.6. Tous les candidats admis</w:t>
            </w:r>
            <w:r w:rsidR="008214BB" w:rsidRPr="005B69A1">
              <w:rPr>
                <w:rFonts w:ascii="Times New Roman" w:hAnsi="Times New Roman" w:cs="Times New Roman"/>
                <w:sz w:val="24"/>
                <w:szCs w:val="24"/>
                <w:lang w:val="fr-FR"/>
              </w:rPr>
              <w:t xml:space="preserve"> au</w:t>
            </w:r>
            <w:r w:rsidRPr="005B69A1">
              <w:rPr>
                <w:rFonts w:ascii="Times New Roman" w:hAnsi="Times New Roman" w:cs="Times New Roman"/>
                <w:sz w:val="24"/>
                <w:szCs w:val="24"/>
                <w:lang w:val="fr-FR"/>
              </w:rPr>
              <w:t xml:space="preserve"> </w:t>
            </w:r>
            <w:r w:rsidR="008214BB" w:rsidRPr="005B69A1">
              <w:rPr>
                <w:rFonts w:ascii="Times New Roman" w:hAnsi="Times New Roman" w:cs="Times New Roman"/>
                <w:sz w:val="24"/>
                <w:szCs w:val="24"/>
                <w:lang w:val="fr-FR"/>
              </w:rPr>
              <w:t xml:space="preserve">Concours </w:t>
            </w:r>
            <w:r w:rsidRPr="005B69A1">
              <w:rPr>
                <w:rFonts w:ascii="Times New Roman" w:hAnsi="Times New Roman" w:cs="Times New Roman"/>
                <w:sz w:val="24"/>
                <w:szCs w:val="24"/>
                <w:lang w:val="fr-FR"/>
              </w:rPr>
              <w:t>ont le doit de se produire dans les deux tours, cependant le jury  se réserve le droit, en cas de besoin, de ne pas autoriser  tel ou tel candidat à continuer ses prestations .</w:t>
            </w:r>
          </w:p>
          <w:p w:rsidR="00F30349"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2.7. A l’issue de la finale du deuxième jour, les prix sont décernés aux lauréats dans une ambiance solennelle.</w:t>
            </w:r>
          </w:p>
          <w:p w:rsidR="007821E4"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2.8 .Tous les concurrents  s’engagent à participer gratuitement  au </w:t>
            </w:r>
            <w:r w:rsidR="007821E4" w:rsidRPr="005B69A1">
              <w:rPr>
                <w:rFonts w:ascii="Times New Roman" w:hAnsi="Times New Roman" w:cs="Times New Roman"/>
                <w:sz w:val="24"/>
                <w:szCs w:val="24"/>
                <w:lang w:val="fr-FR"/>
              </w:rPr>
              <w:t>concert de gala.</w:t>
            </w:r>
          </w:p>
          <w:p w:rsidR="00DE0063" w:rsidRPr="005B69A1" w:rsidRDefault="00F30349" w:rsidP="00F30349">
            <w:pPr>
              <w:rPr>
                <w:rFonts w:ascii="Times New Roman" w:hAnsi="Times New Roman" w:cs="Times New Roman"/>
                <w:sz w:val="24"/>
                <w:szCs w:val="24"/>
                <w:lang w:val="fr-FR"/>
              </w:rPr>
            </w:pPr>
            <w:r w:rsidRPr="005B69A1">
              <w:rPr>
                <w:rFonts w:ascii="Times New Roman" w:hAnsi="Times New Roman" w:cs="Times New Roman"/>
                <w:sz w:val="24"/>
                <w:szCs w:val="24"/>
                <w:lang w:val="fr-FR"/>
              </w:rPr>
              <w:t xml:space="preserve">2.9. </w:t>
            </w:r>
            <w:r w:rsidR="007E22EF" w:rsidRPr="005B69A1">
              <w:rPr>
                <w:rFonts w:ascii="Times New Roman" w:hAnsi="Times New Roman" w:cs="Times New Roman"/>
                <w:sz w:val="24"/>
                <w:szCs w:val="24"/>
                <w:lang w:val="fr-FR"/>
              </w:rPr>
              <w:t xml:space="preserve">Tout </w:t>
            </w:r>
            <w:r w:rsidR="000A3D0E" w:rsidRPr="005B69A1">
              <w:rPr>
                <w:rFonts w:ascii="Times New Roman" w:hAnsi="Times New Roman" w:cs="Times New Roman"/>
                <w:sz w:val="24"/>
                <w:szCs w:val="24"/>
                <w:lang w:val="fr-FR"/>
              </w:rPr>
              <w:t>participa</w:t>
            </w:r>
            <w:r w:rsidR="007E22EF" w:rsidRPr="005B69A1">
              <w:rPr>
                <w:rFonts w:ascii="Times New Roman" w:hAnsi="Times New Roman" w:cs="Times New Roman"/>
                <w:sz w:val="24"/>
                <w:szCs w:val="24"/>
                <w:lang w:val="fr-FR"/>
              </w:rPr>
              <w:t>nt</w:t>
            </w:r>
            <w:r w:rsidR="0081698A">
              <w:rPr>
                <w:rFonts w:ascii="Times New Roman" w:hAnsi="Times New Roman" w:cs="Times New Roman"/>
                <w:sz w:val="24"/>
                <w:szCs w:val="24"/>
                <w:lang w:val="fr-FR"/>
              </w:rPr>
              <w:t xml:space="preserve"> au C</w:t>
            </w:r>
            <w:r w:rsidR="000A3D0E" w:rsidRPr="005B69A1">
              <w:rPr>
                <w:rFonts w:ascii="Times New Roman" w:hAnsi="Times New Roman" w:cs="Times New Roman"/>
                <w:sz w:val="24"/>
                <w:szCs w:val="24"/>
                <w:lang w:val="fr-FR"/>
              </w:rPr>
              <w:t xml:space="preserve">oucours </w:t>
            </w:r>
            <w:r w:rsidR="008D6F8C" w:rsidRPr="005B69A1">
              <w:rPr>
                <w:rFonts w:ascii="Times New Roman" w:hAnsi="Times New Roman" w:cs="Times New Roman"/>
                <w:sz w:val="24"/>
                <w:szCs w:val="24"/>
                <w:lang w:val="fr-FR"/>
              </w:rPr>
              <w:t xml:space="preserve">à titre de </w:t>
            </w:r>
            <w:r w:rsidR="000A3D0E" w:rsidRPr="005B69A1">
              <w:rPr>
                <w:rFonts w:ascii="Times New Roman" w:hAnsi="Times New Roman" w:cs="Times New Roman"/>
                <w:sz w:val="24"/>
                <w:szCs w:val="24"/>
                <w:lang w:val="fr-FR"/>
              </w:rPr>
              <w:t xml:space="preserve">candidat ou membre du jury </w:t>
            </w:r>
            <w:r w:rsidR="007E22EF" w:rsidRPr="005B69A1">
              <w:rPr>
                <w:rFonts w:ascii="Times New Roman" w:hAnsi="Times New Roman" w:cs="Times New Roman"/>
                <w:sz w:val="24"/>
                <w:szCs w:val="24"/>
                <w:lang w:val="fr-FR"/>
              </w:rPr>
              <w:t>accepte</w:t>
            </w:r>
            <w:r w:rsidR="00DE0063" w:rsidRPr="005B69A1">
              <w:rPr>
                <w:rFonts w:ascii="Times New Roman" w:hAnsi="Times New Roman" w:cs="Times New Roman"/>
                <w:sz w:val="24"/>
                <w:szCs w:val="24"/>
                <w:lang w:val="fr-FR"/>
              </w:rPr>
              <w:t>, comme</w:t>
            </w:r>
            <w:r w:rsidR="007E22EF" w:rsidRPr="005B69A1">
              <w:rPr>
                <w:rFonts w:ascii="Times New Roman" w:hAnsi="Times New Roman" w:cs="Times New Roman"/>
                <w:sz w:val="24"/>
                <w:szCs w:val="24"/>
                <w:lang w:val="fr-FR"/>
              </w:rPr>
              <w:t xml:space="preserve"> condition éxigée</w:t>
            </w:r>
            <w:r w:rsidR="00DE0063" w:rsidRPr="005B69A1">
              <w:rPr>
                <w:rFonts w:ascii="Times New Roman" w:hAnsi="Times New Roman" w:cs="Times New Roman"/>
                <w:sz w:val="24"/>
                <w:szCs w:val="24"/>
                <w:lang w:val="fr-FR"/>
              </w:rPr>
              <w:t>,</w:t>
            </w:r>
            <w:r w:rsidR="007E22EF" w:rsidRPr="005B69A1">
              <w:rPr>
                <w:rFonts w:ascii="Times New Roman" w:hAnsi="Times New Roman" w:cs="Times New Roman"/>
                <w:sz w:val="24"/>
                <w:szCs w:val="24"/>
                <w:lang w:val="fr-FR"/>
              </w:rPr>
              <w:t xml:space="preserve"> d’autoriser la Fondation de l’héritage culturel et musical Mouslim Magomaev et/ou les médias à</w:t>
            </w:r>
            <w:r w:rsidR="00DE0063" w:rsidRPr="005B69A1">
              <w:rPr>
                <w:rFonts w:ascii="Times New Roman" w:hAnsi="Times New Roman" w:cs="Times New Roman"/>
                <w:sz w:val="24"/>
                <w:szCs w:val="24"/>
                <w:lang w:val="fr-FR"/>
              </w:rPr>
              <w:t xml:space="preserve"> </w:t>
            </w:r>
            <w:r w:rsidR="00215880">
              <w:rPr>
                <w:rFonts w:ascii="Times New Roman" w:hAnsi="Times New Roman" w:cs="Times New Roman"/>
                <w:sz w:val="24"/>
                <w:szCs w:val="24"/>
                <w:lang w:val="fr-FR"/>
              </w:rPr>
              <w:t xml:space="preserve">effectuer un </w:t>
            </w:r>
            <w:r w:rsidR="00DE0063" w:rsidRPr="005B69A1">
              <w:rPr>
                <w:rFonts w:ascii="Times New Roman" w:hAnsi="Times New Roman" w:cs="Times New Roman"/>
                <w:sz w:val="24"/>
                <w:szCs w:val="24"/>
                <w:lang w:val="fr-FR"/>
              </w:rPr>
              <w:t xml:space="preserve">enregistrement </w:t>
            </w:r>
            <w:r w:rsidR="007E22EF" w:rsidRPr="005B69A1">
              <w:rPr>
                <w:rFonts w:ascii="Times New Roman" w:hAnsi="Times New Roman" w:cs="Times New Roman"/>
                <w:sz w:val="24"/>
                <w:szCs w:val="24"/>
                <w:lang w:val="fr-FR"/>
              </w:rPr>
              <w:t xml:space="preserve">audio </w:t>
            </w:r>
            <w:r w:rsidR="00DE0063" w:rsidRPr="005B69A1">
              <w:rPr>
                <w:rFonts w:ascii="Times New Roman" w:hAnsi="Times New Roman" w:cs="Times New Roman"/>
                <w:sz w:val="24"/>
                <w:szCs w:val="24"/>
                <w:lang w:val="fr-FR"/>
              </w:rPr>
              <w:t>et vidéo du Concours, à le</w:t>
            </w:r>
            <w:r w:rsidR="008D6F8C" w:rsidRPr="005B69A1">
              <w:rPr>
                <w:rFonts w:ascii="Times New Roman" w:hAnsi="Times New Roman" w:cs="Times New Roman"/>
                <w:sz w:val="24"/>
                <w:szCs w:val="24"/>
                <w:lang w:val="fr-FR"/>
              </w:rPr>
              <w:t xml:space="preserve"> diffuser </w:t>
            </w:r>
            <w:r w:rsidR="007E22EF" w:rsidRPr="005B69A1">
              <w:rPr>
                <w:rFonts w:ascii="Times New Roman" w:hAnsi="Times New Roman" w:cs="Times New Roman"/>
                <w:sz w:val="24"/>
                <w:szCs w:val="24"/>
                <w:lang w:val="fr-FR"/>
              </w:rPr>
              <w:t>en direct par voie de radio et</w:t>
            </w:r>
            <w:r w:rsidR="005B69A1" w:rsidRPr="005B69A1">
              <w:rPr>
                <w:rFonts w:ascii="Times New Roman" w:hAnsi="Times New Roman" w:cs="Times New Roman"/>
                <w:sz w:val="24"/>
                <w:szCs w:val="24"/>
                <w:lang w:val="fr-FR"/>
              </w:rPr>
              <w:t>/ou</w:t>
            </w:r>
            <w:r w:rsidR="007E22EF" w:rsidRPr="005B69A1">
              <w:rPr>
                <w:rFonts w:ascii="Times New Roman" w:hAnsi="Times New Roman" w:cs="Times New Roman"/>
                <w:sz w:val="24"/>
                <w:szCs w:val="24"/>
                <w:lang w:val="fr-FR"/>
              </w:rPr>
              <w:t xml:space="preserve"> de télévision, de créer tou</w:t>
            </w:r>
            <w:r w:rsidR="00E775AC">
              <w:rPr>
                <w:rFonts w:ascii="Times New Roman" w:hAnsi="Times New Roman" w:cs="Times New Roman"/>
                <w:sz w:val="24"/>
                <w:szCs w:val="24"/>
                <w:lang w:val="fr-FR"/>
              </w:rPr>
              <w:t>t</w:t>
            </w:r>
            <w:r w:rsidR="007E22EF" w:rsidRPr="005B69A1">
              <w:rPr>
                <w:rFonts w:ascii="Times New Roman" w:hAnsi="Times New Roman" w:cs="Times New Roman"/>
                <w:sz w:val="24"/>
                <w:szCs w:val="24"/>
                <w:lang w:val="fr-FR"/>
              </w:rPr>
              <w:t xml:space="preserve"> prod</w:t>
            </w:r>
            <w:r w:rsidR="00E775AC">
              <w:rPr>
                <w:rFonts w:ascii="Times New Roman" w:hAnsi="Times New Roman" w:cs="Times New Roman"/>
                <w:sz w:val="24"/>
                <w:szCs w:val="24"/>
                <w:lang w:val="fr-FR"/>
              </w:rPr>
              <w:t>uit audiovisuel</w:t>
            </w:r>
            <w:r w:rsidR="008D6F8C" w:rsidRPr="005B69A1">
              <w:rPr>
                <w:rFonts w:ascii="Times New Roman" w:hAnsi="Times New Roman" w:cs="Times New Roman"/>
                <w:sz w:val="24"/>
                <w:szCs w:val="24"/>
                <w:lang w:val="fr-FR"/>
              </w:rPr>
              <w:t xml:space="preserve"> à la base de l’enregistrement</w:t>
            </w:r>
            <w:r w:rsidR="007E22EF" w:rsidRPr="005B69A1">
              <w:rPr>
                <w:rFonts w:ascii="Times New Roman" w:hAnsi="Times New Roman" w:cs="Times New Roman"/>
                <w:sz w:val="24"/>
                <w:szCs w:val="24"/>
                <w:lang w:val="fr-FR"/>
              </w:rPr>
              <w:t xml:space="preserve"> du Concours, à </w:t>
            </w:r>
            <w:r w:rsidR="008D6F8C" w:rsidRPr="005B69A1">
              <w:rPr>
                <w:rFonts w:ascii="Times New Roman" w:hAnsi="Times New Roman" w:cs="Times New Roman"/>
                <w:sz w:val="24"/>
                <w:szCs w:val="24"/>
                <w:lang w:val="fr-FR"/>
              </w:rPr>
              <w:t>distribuer ledit</w:t>
            </w:r>
            <w:r w:rsidR="00DE0063" w:rsidRPr="005B69A1">
              <w:rPr>
                <w:rFonts w:ascii="Times New Roman" w:hAnsi="Times New Roman" w:cs="Times New Roman"/>
                <w:sz w:val="24"/>
                <w:szCs w:val="24"/>
                <w:lang w:val="fr-FR"/>
              </w:rPr>
              <w:t xml:space="preserve"> enregistrement</w:t>
            </w:r>
            <w:r w:rsidR="00E775AC">
              <w:rPr>
                <w:rFonts w:ascii="Times New Roman" w:hAnsi="Times New Roman" w:cs="Times New Roman"/>
                <w:sz w:val="24"/>
                <w:szCs w:val="24"/>
                <w:lang w:val="fr-FR"/>
              </w:rPr>
              <w:t xml:space="preserve"> et/ou </w:t>
            </w:r>
            <w:r w:rsidR="00DE1F73">
              <w:rPr>
                <w:rFonts w:ascii="Times New Roman" w:hAnsi="Times New Roman" w:cs="Times New Roman"/>
                <w:sz w:val="24"/>
                <w:szCs w:val="24"/>
                <w:lang w:val="fr-FR"/>
              </w:rPr>
              <w:t xml:space="preserve">tout </w:t>
            </w:r>
            <w:r w:rsidR="00E775AC">
              <w:rPr>
                <w:rFonts w:ascii="Times New Roman" w:hAnsi="Times New Roman" w:cs="Times New Roman"/>
                <w:sz w:val="24"/>
                <w:szCs w:val="24"/>
                <w:lang w:val="fr-FR"/>
              </w:rPr>
              <w:t>produit audiovisuel</w:t>
            </w:r>
            <w:r w:rsidR="007E22EF" w:rsidRPr="005B69A1">
              <w:rPr>
                <w:rFonts w:ascii="Times New Roman" w:hAnsi="Times New Roman" w:cs="Times New Roman"/>
                <w:sz w:val="24"/>
                <w:szCs w:val="24"/>
                <w:lang w:val="fr-FR"/>
              </w:rPr>
              <w:t xml:space="preserve"> sur </w:t>
            </w:r>
            <w:r w:rsidR="00C937A6">
              <w:rPr>
                <w:rFonts w:ascii="Times New Roman" w:hAnsi="Times New Roman" w:cs="Times New Roman"/>
                <w:sz w:val="24"/>
                <w:szCs w:val="24"/>
                <w:lang w:val="fr-FR"/>
              </w:rPr>
              <w:t>tout  support existant</w:t>
            </w:r>
            <w:r w:rsidR="00630BE1" w:rsidRPr="005B69A1">
              <w:rPr>
                <w:rFonts w:ascii="Times New Roman" w:hAnsi="Times New Roman" w:cs="Times New Roman"/>
                <w:sz w:val="24"/>
                <w:szCs w:val="24"/>
                <w:lang w:val="fr-FR"/>
              </w:rPr>
              <w:t xml:space="preserve"> </w:t>
            </w:r>
            <w:r w:rsidR="008D6F8C" w:rsidRPr="005B69A1">
              <w:rPr>
                <w:rFonts w:ascii="Times New Roman" w:hAnsi="Times New Roman" w:cs="Times New Roman"/>
                <w:sz w:val="24"/>
                <w:szCs w:val="24"/>
                <w:lang w:val="fr-FR"/>
              </w:rPr>
              <w:t xml:space="preserve">ou à </w:t>
            </w:r>
            <w:r w:rsidR="00DE0063" w:rsidRPr="005B69A1">
              <w:rPr>
                <w:rFonts w:ascii="Times New Roman" w:hAnsi="Times New Roman" w:cs="Times New Roman"/>
                <w:sz w:val="24"/>
                <w:szCs w:val="24"/>
                <w:lang w:val="fr-FR"/>
              </w:rPr>
              <w:t>l’utiliser à d’</w:t>
            </w:r>
            <w:r w:rsidR="00E775AC">
              <w:rPr>
                <w:rFonts w:ascii="Times New Roman" w:hAnsi="Times New Roman" w:cs="Times New Roman"/>
                <w:sz w:val="24"/>
                <w:szCs w:val="24"/>
                <w:lang w:val="fr-FR"/>
              </w:rPr>
              <w:t>autres fins, sans</w:t>
            </w:r>
            <w:r w:rsidR="00E775AC" w:rsidRPr="00CE6563">
              <w:rPr>
                <w:sz w:val="24"/>
                <w:szCs w:val="24"/>
                <w:lang w:val="fr-FR"/>
              </w:rPr>
              <w:t xml:space="preserve"> </w:t>
            </w:r>
            <w:r w:rsidR="00E775AC" w:rsidRPr="00E775AC">
              <w:rPr>
                <w:rFonts w:ascii="Times New Roman" w:hAnsi="Times New Roman" w:cs="Times New Roman"/>
                <w:sz w:val="24"/>
                <w:szCs w:val="24"/>
                <w:lang w:val="fr-FR"/>
              </w:rPr>
              <w:t>verser d’honoraires supplémentaires aux participants au Concours</w:t>
            </w:r>
            <w:r w:rsidR="00E775AC">
              <w:rPr>
                <w:rFonts w:ascii="Times New Roman" w:hAnsi="Times New Roman" w:cs="Times New Roman"/>
                <w:sz w:val="24"/>
                <w:szCs w:val="24"/>
                <w:lang w:val="fr-FR"/>
              </w:rPr>
              <w:t>.</w:t>
            </w:r>
          </w:p>
          <w:p w:rsidR="00DE0063" w:rsidRPr="005B69A1" w:rsidRDefault="00DE0063" w:rsidP="00DE0063">
            <w:pPr>
              <w:rPr>
                <w:rFonts w:ascii="Times New Roman" w:hAnsi="Times New Roman" w:cs="Times New Roman"/>
                <w:sz w:val="24"/>
                <w:szCs w:val="24"/>
                <w:lang w:val="fr-FR"/>
              </w:rPr>
            </w:pPr>
            <w:r w:rsidRPr="005B69A1">
              <w:rPr>
                <w:rFonts w:ascii="Times New Roman" w:hAnsi="Times New Roman" w:cs="Times New Roman"/>
                <w:sz w:val="24"/>
                <w:szCs w:val="24"/>
                <w:lang w:val="fr-FR"/>
              </w:rPr>
              <w:t>Tout participant</w:t>
            </w:r>
            <w:r w:rsidR="00E775AC">
              <w:rPr>
                <w:rFonts w:ascii="Times New Roman" w:hAnsi="Times New Roman" w:cs="Times New Roman"/>
                <w:sz w:val="24"/>
                <w:szCs w:val="24"/>
                <w:lang w:val="fr-FR"/>
              </w:rPr>
              <w:t xml:space="preserve"> au C</w:t>
            </w:r>
            <w:r w:rsidRPr="005B69A1">
              <w:rPr>
                <w:rFonts w:ascii="Times New Roman" w:hAnsi="Times New Roman" w:cs="Times New Roman"/>
                <w:sz w:val="24"/>
                <w:szCs w:val="24"/>
                <w:lang w:val="fr-FR"/>
              </w:rPr>
              <w:t xml:space="preserve">oucours à titre de </w:t>
            </w:r>
            <w:r w:rsidR="00433BE6">
              <w:rPr>
                <w:rFonts w:ascii="Times New Roman" w:hAnsi="Times New Roman" w:cs="Times New Roman"/>
                <w:sz w:val="24"/>
                <w:szCs w:val="24"/>
                <w:lang w:val="fr-FR"/>
              </w:rPr>
              <w:t xml:space="preserve">concurrent </w:t>
            </w:r>
            <w:r w:rsidRPr="005B69A1">
              <w:rPr>
                <w:rFonts w:ascii="Times New Roman" w:hAnsi="Times New Roman" w:cs="Times New Roman"/>
                <w:sz w:val="24"/>
                <w:szCs w:val="24"/>
                <w:lang w:val="fr-FR"/>
              </w:rPr>
              <w:t xml:space="preserve">accepte, comme condition éxigée, le droit exclusif </w:t>
            </w:r>
            <w:r w:rsidR="00630BE1" w:rsidRPr="005B69A1">
              <w:rPr>
                <w:rFonts w:ascii="Times New Roman" w:hAnsi="Times New Roman" w:cs="Times New Roman"/>
                <w:sz w:val="24"/>
                <w:szCs w:val="24"/>
                <w:lang w:val="fr-FR"/>
              </w:rPr>
              <w:t xml:space="preserve">de </w:t>
            </w:r>
            <w:r w:rsidRPr="005B69A1">
              <w:rPr>
                <w:rFonts w:ascii="Times New Roman" w:hAnsi="Times New Roman" w:cs="Times New Roman"/>
                <w:sz w:val="24"/>
                <w:szCs w:val="24"/>
                <w:lang w:val="fr-FR"/>
              </w:rPr>
              <w:t>la Fondation de l’héritage culturel et musical Mouslim Magomaev de conclure des contrats avec de tierces personnes, autorisant les concurrents à participer à des projets, provenant du Concours.</w:t>
            </w:r>
          </w:p>
          <w:p w:rsidR="00DE0063" w:rsidRDefault="00DE0063" w:rsidP="00F30349">
            <w:pPr>
              <w:rPr>
                <w:rFonts w:ascii="Times New Roman" w:hAnsi="Times New Roman" w:cs="Times New Roman"/>
                <w:lang w:val="fr-FR"/>
              </w:rPr>
            </w:pPr>
          </w:p>
          <w:p w:rsidR="00F30349" w:rsidRPr="00F30349" w:rsidRDefault="00F30349" w:rsidP="00F30349">
            <w:pPr>
              <w:rPr>
                <w:rFonts w:ascii="Times New Roman" w:hAnsi="Times New Roman" w:cs="Times New Roman"/>
                <w:b/>
                <w:sz w:val="24"/>
                <w:szCs w:val="24"/>
                <w:lang w:val="fr-FR"/>
              </w:rPr>
            </w:pPr>
            <w:r w:rsidRPr="00F30349">
              <w:rPr>
                <w:rFonts w:ascii="Times New Roman" w:hAnsi="Times New Roman" w:cs="Times New Roman"/>
                <w:b/>
                <w:sz w:val="24"/>
                <w:szCs w:val="24"/>
                <w:lang w:val="fr-FR"/>
              </w:rPr>
              <w:t>Art 3. Prix et décorations</w:t>
            </w:r>
          </w:p>
          <w:p w:rsidR="00F30349" w:rsidRPr="00F30349" w:rsidRDefault="00F30349" w:rsidP="00F30349">
            <w:pPr>
              <w:rPr>
                <w:rFonts w:ascii="Times New Roman" w:hAnsi="Times New Roman" w:cs="Times New Roman"/>
                <w:b/>
                <w:sz w:val="24"/>
                <w:szCs w:val="24"/>
                <w:lang w:val="fr-FR"/>
              </w:rPr>
            </w:pP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lastRenderedPageBreak/>
              <w:t>3.1.  Le Comité d’organisation du Concours international des chanteurs lyriques M.Magomaev annonce les prix suivants :</w:t>
            </w:r>
          </w:p>
          <w:p w:rsidR="0041288C" w:rsidRPr="0041288C" w:rsidRDefault="00EC38F5" w:rsidP="00F30349">
            <w:pPr>
              <w:rPr>
                <w:rFonts w:ascii="Times New Roman" w:hAnsi="Times New Roman" w:cs="Times New Roman"/>
                <w:b/>
                <w:i/>
                <w:sz w:val="24"/>
                <w:szCs w:val="24"/>
                <w:lang w:val="fr-FR"/>
              </w:rPr>
            </w:pPr>
            <w:r w:rsidRPr="0041288C">
              <w:rPr>
                <w:rFonts w:ascii="Times New Roman" w:hAnsi="Times New Roman" w:cs="Times New Roman"/>
                <w:b/>
                <w:i/>
                <w:sz w:val="24"/>
                <w:szCs w:val="24"/>
                <w:lang w:val="fr-FR"/>
              </w:rPr>
              <w:t>Grand prix 30000$ et</w:t>
            </w:r>
            <w:r w:rsidR="00F30349" w:rsidRPr="0041288C">
              <w:rPr>
                <w:rFonts w:ascii="Times New Roman" w:hAnsi="Times New Roman" w:cs="Times New Roman"/>
                <w:b/>
                <w:i/>
                <w:sz w:val="24"/>
                <w:szCs w:val="24"/>
                <w:lang w:val="fr-FR"/>
              </w:rPr>
              <w:t xml:space="preserve"> titre de </w:t>
            </w:r>
            <w:r w:rsidR="0041288C" w:rsidRPr="0041288C">
              <w:rPr>
                <w:rFonts w:ascii="Times New Roman" w:hAnsi="Times New Roman" w:cs="Times New Roman"/>
                <w:b/>
                <w:i/>
                <w:sz w:val="24"/>
                <w:szCs w:val="24"/>
                <w:lang w:val="fr-FR"/>
              </w:rPr>
              <w:t xml:space="preserve">lauréat ; </w:t>
            </w:r>
          </w:p>
          <w:p w:rsidR="00F30349" w:rsidRPr="0041288C" w:rsidRDefault="00BB7096" w:rsidP="00F30349">
            <w:pPr>
              <w:rPr>
                <w:rFonts w:ascii="Times New Roman" w:hAnsi="Times New Roman" w:cs="Times New Roman"/>
                <w:b/>
                <w:i/>
                <w:sz w:val="24"/>
                <w:szCs w:val="24"/>
                <w:lang w:val="fr-FR"/>
              </w:rPr>
            </w:pPr>
            <w:r w:rsidRPr="0041288C">
              <w:rPr>
                <w:rFonts w:ascii="Times New Roman" w:hAnsi="Times New Roman" w:cs="Times New Roman"/>
                <w:b/>
                <w:i/>
                <w:sz w:val="24"/>
                <w:szCs w:val="24"/>
                <w:lang w:val="fr-FR"/>
              </w:rPr>
              <w:t>le premier prix 25</w:t>
            </w:r>
            <w:r w:rsidR="007821E4" w:rsidRPr="0041288C">
              <w:rPr>
                <w:rFonts w:ascii="Times New Roman" w:hAnsi="Times New Roman" w:cs="Times New Roman"/>
                <w:b/>
                <w:i/>
                <w:sz w:val="24"/>
                <w:szCs w:val="24"/>
                <w:lang w:val="fr-FR"/>
              </w:rPr>
              <w:t>.</w:t>
            </w:r>
            <w:r w:rsidR="00F30349" w:rsidRPr="0041288C">
              <w:rPr>
                <w:rFonts w:ascii="Times New Roman" w:hAnsi="Times New Roman" w:cs="Times New Roman"/>
                <w:b/>
                <w:i/>
                <w:sz w:val="24"/>
                <w:szCs w:val="24"/>
                <w:lang w:val="fr-FR"/>
              </w:rPr>
              <w:t xml:space="preserve">000 $, </w:t>
            </w:r>
            <w:r w:rsidR="00EC38F5" w:rsidRPr="0041288C">
              <w:rPr>
                <w:rFonts w:ascii="Times New Roman" w:hAnsi="Times New Roman" w:cs="Times New Roman"/>
                <w:b/>
                <w:i/>
                <w:sz w:val="24"/>
                <w:szCs w:val="24"/>
                <w:lang w:val="fr-FR"/>
              </w:rPr>
              <w:t>médaille d’ore et</w:t>
            </w:r>
            <w:r w:rsidR="00F30349" w:rsidRPr="0041288C">
              <w:rPr>
                <w:rFonts w:ascii="Times New Roman" w:hAnsi="Times New Roman" w:cs="Times New Roman"/>
                <w:b/>
                <w:i/>
                <w:sz w:val="24"/>
                <w:szCs w:val="24"/>
                <w:lang w:val="fr-FR"/>
              </w:rPr>
              <w:t xml:space="preserve"> titre de lauréat ;</w:t>
            </w:r>
          </w:p>
          <w:p w:rsidR="00F30349" w:rsidRPr="0041288C" w:rsidRDefault="00BB7096" w:rsidP="00F30349">
            <w:pPr>
              <w:rPr>
                <w:rFonts w:ascii="Times New Roman" w:hAnsi="Times New Roman" w:cs="Times New Roman"/>
                <w:b/>
                <w:i/>
                <w:sz w:val="24"/>
                <w:szCs w:val="24"/>
                <w:lang w:val="fr-FR"/>
              </w:rPr>
            </w:pPr>
            <w:r w:rsidRPr="0041288C">
              <w:rPr>
                <w:rFonts w:ascii="Times New Roman" w:hAnsi="Times New Roman" w:cs="Times New Roman"/>
                <w:b/>
                <w:i/>
                <w:sz w:val="24"/>
                <w:szCs w:val="24"/>
                <w:lang w:val="fr-FR"/>
              </w:rPr>
              <w:t>le deuxième prix 15</w:t>
            </w:r>
            <w:r w:rsidR="00F30349" w:rsidRPr="0041288C">
              <w:rPr>
                <w:rFonts w:ascii="Times New Roman" w:hAnsi="Times New Roman" w:cs="Times New Roman"/>
                <w:b/>
                <w:i/>
                <w:sz w:val="24"/>
                <w:szCs w:val="24"/>
                <w:lang w:val="fr-FR"/>
              </w:rPr>
              <w:t>.000 $, médaille d’argent</w:t>
            </w:r>
            <w:r w:rsidR="00EC38F5" w:rsidRPr="0041288C">
              <w:rPr>
                <w:rFonts w:ascii="Times New Roman" w:hAnsi="Times New Roman" w:cs="Times New Roman"/>
                <w:b/>
                <w:i/>
                <w:sz w:val="24"/>
                <w:szCs w:val="24"/>
                <w:lang w:val="fr-FR"/>
              </w:rPr>
              <w:t xml:space="preserve"> et</w:t>
            </w:r>
            <w:r w:rsidR="00F30349" w:rsidRPr="0041288C">
              <w:rPr>
                <w:rFonts w:ascii="Times New Roman" w:hAnsi="Times New Roman" w:cs="Times New Roman"/>
                <w:b/>
                <w:i/>
                <w:sz w:val="24"/>
                <w:szCs w:val="24"/>
                <w:lang w:val="fr-FR"/>
              </w:rPr>
              <w:t xml:space="preserve"> titre de lauréat ;</w:t>
            </w:r>
          </w:p>
          <w:p w:rsidR="00F30349" w:rsidRPr="0041288C" w:rsidRDefault="00BB7096" w:rsidP="00F30349">
            <w:pPr>
              <w:rPr>
                <w:rFonts w:ascii="Times New Roman" w:hAnsi="Times New Roman" w:cs="Times New Roman"/>
                <w:b/>
                <w:i/>
                <w:sz w:val="24"/>
                <w:szCs w:val="24"/>
                <w:lang w:val="fr-FR"/>
              </w:rPr>
            </w:pPr>
            <w:r w:rsidRPr="0041288C">
              <w:rPr>
                <w:rFonts w:ascii="Times New Roman" w:hAnsi="Times New Roman" w:cs="Times New Roman"/>
                <w:b/>
                <w:i/>
                <w:sz w:val="24"/>
                <w:szCs w:val="24"/>
                <w:lang w:val="fr-FR"/>
              </w:rPr>
              <w:t>le troisième prix 10</w:t>
            </w:r>
            <w:r w:rsidR="00EC38F5" w:rsidRPr="0041288C">
              <w:rPr>
                <w:rFonts w:ascii="Times New Roman" w:hAnsi="Times New Roman" w:cs="Times New Roman"/>
                <w:b/>
                <w:i/>
                <w:sz w:val="24"/>
                <w:szCs w:val="24"/>
                <w:lang w:val="fr-FR"/>
              </w:rPr>
              <w:t>.000 $, médaille de bronze et</w:t>
            </w:r>
            <w:r w:rsidR="00F30349" w:rsidRPr="0041288C">
              <w:rPr>
                <w:rFonts w:ascii="Times New Roman" w:hAnsi="Times New Roman" w:cs="Times New Roman"/>
                <w:b/>
                <w:i/>
                <w:sz w:val="24"/>
                <w:szCs w:val="24"/>
                <w:lang w:val="fr-FR"/>
              </w:rPr>
              <w:t xml:space="preserve"> titre de lauréat.</w:t>
            </w:r>
          </w:p>
          <w:p w:rsidR="00BB7096" w:rsidRPr="007821E4" w:rsidRDefault="00F30349" w:rsidP="00BB7096">
            <w:pPr>
              <w:rPr>
                <w:rFonts w:ascii="Times New Roman" w:hAnsi="Times New Roman" w:cs="Times New Roman"/>
                <w:sz w:val="24"/>
                <w:szCs w:val="24"/>
                <w:lang w:val="fr-FR"/>
              </w:rPr>
            </w:pPr>
            <w:r w:rsidRPr="00F30349">
              <w:rPr>
                <w:rFonts w:ascii="Times New Roman" w:hAnsi="Times New Roman" w:cs="Times New Roman"/>
                <w:sz w:val="24"/>
                <w:szCs w:val="24"/>
                <w:lang w:val="fr-FR"/>
              </w:rPr>
              <w:t>3.2. Les prix sont versés en roubles de la FR, selon le taux de change,  établi par la Banq</w:t>
            </w:r>
            <w:r w:rsidR="00BB7096">
              <w:rPr>
                <w:rFonts w:ascii="Times New Roman" w:hAnsi="Times New Roman" w:cs="Times New Roman"/>
                <w:sz w:val="24"/>
                <w:szCs w:val="24"/>
                <w:lang w:val="fr-FR"/>
              </w:rPr>
              <w:t>ue Centrale au jour du</w:t>
            </w:r>
            <w:r w:rsidR="007821E4">
              <w:rPr>
                <w:rFonts w:ascii="Times New Roman" w:hAnsi="Times New Roman" w:cs="Times New Roman"/>
                <w:sz w:val="24"/>
                <w:szCs w:val="24"/>
                <w:lang w:val="fr-FR"/>
              </w:rPr>
              <w:t xml:space="preserve"> payement</w:t>
            </w:r>
            <w:r w:rsidR="0010402A">
              <w:rPr>
                <w:rFonts w:ascii="Times New Roman" w:hAnsi="Times New Roman" w:cs="Times New Roman"/>
                <w:sz w:val="24"/>
                <w:szCs w:val="24"/>
                <w:lang w:val="fr-FR"/>
              </w:rPr>
              <w:t>,</w:t>
            </w:r>
            <w:r w:rsidR="007821E4">
              <w:rPr>
                <w:rFonts w:ascii="Times New Roman" w:hAnsi="Times New Roman" w:cs="Times New Roman"/>
                <w:sz w:val="24"/>
                <w:szCs w:val="24"/>
                <w:lang w:val="fr-FR"/>
              </w:rPr>
              <w:t xml:space="preserve"> en conformité de la Législation</w:t>
            </w:r>
            <w:r w:rsidR="00BB7096">
              <w:rPr>
                <w:rFonts w:ascii="Times New Roman" w:hAnsi="Times New Roman" w:cs="Times New Roman"/>
                <w:sz w:val="24"/>
                <w:szCs w:val="24"/>
                <w:lang w:val="fr-FR"/>
              </w:rPr>
              <w:t xml:space="preserve"> en vigueur de la FR, avec déduction des charges.</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 3.3. En fonction des résultats des concurrents  et compte tenu du </w:t>
            </w:r>
            <w:r w:rsidR="00BB7096">
              <w:rPr>
                <w:rFonts w:ascii="Times New Roman" w:hAnsi="Times New Roman" w:cs="Times New Roman"/>
                <w:sz w:val="24"/>
                <w:szCs w:val="24"/>
                <w:lang w:val="fr-FR"/>
              </w:rPr>
              <w:t>montant des prix constitués, conformément au p.3.1. du présent Règlement,</w:t>
            </w:r>
            <w:r w:rsidRPr="00F30349">
              <w:rPr>
                <w:rFonts w:ascii="Times New Roman" w:hAnsi="Times New Roman" w:cs="Times New Roman"/>
                <w:sz w:val="24"/>
                <w:szCs w:val="24"/>
                <w:lang w:val="fr-FR"/>
              </w:rPr>
              <w:t xml:space="preserve"> le jury a le droit :</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a) de ne pas attribuer tous les prix ;</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b) de part</w:t>
            </w:r>
            <w:r w:rsidR="00BB7096">
              <w:rPr>
                <w:rFonts w:ascii="Times New Roman" w:hAnsi="Times New Roman" w:cs="Times New Roman"/>
                <w:sz w:val="24"/>
                <w:szCs w:val="24"/>
                <w:lang w:val="fr-FR"/>
              </w:rPr>
              <w:t>ager les prix entre les concurrents</w:t>
            </w:r>
            <w:r w:rsidRPr="00F30349">
              <w:rPr>
                <w:rFonts w:ascii="Times New Roman" w:hAnsi="Times New Roman" w:cs="Times New Roman"/>
                <w:sz w:val="24"/>
                <w:szCs w:val="24"/>
                <w:lang w:val="fr-FR"/>
              </w:rPr>
              <w:t>.</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3.4. La décision du jury est prépondérante et sans appel.</w:t>
            </w:r>
          </w:p>
          <w:p w:rsidR="00F30349" w:rsidRPr="00F30349" w:rsidRDefault="00F30349" w:rsidP="00F30349">
            <w:pPr>
              <w:rPr>
                <w:rFonts w:ascii="Times New Roman" w:hAnsi="Times New Roman" w:cs="Times New Roman"/>
                <w:sz w:val="24"/>
                <w:szCs w:val="24"/>
                <w:lang w:val="fr-FR"/>
              </w:rPr>
            </w:pPr>
            <w:r w:rsidRPr="00F30349">
              <w:rPr>
                <w:rFonts w:ascii="Times New Roman" w:hAnsi="Times New Roman" w:cs="Times New Roman"/>
                <w:sz w:val="24"/>
                <w:szCs w:val="24"/>
                <w:lang w:val="fr-FR"/>
              </w:rPr>
              <w:t>3.5 Organisations d’Etat, unions d’artistes, médias, établissements et compagnies peuvent, avec consentement du jury et du  Comité d’organisation du Concours, instituer des prix spéciaux</w:t>
            </w:r>
            <w:r w:rsidR="00BB7096">
              <w:rPr>
                <w:rFonts w:ascii="Times New Roman" w:hAnsi="Times New Roman" w:cs="Times New Roman"/>
                <w:sz w:val="24"/>
                <w:szCs w:val="24"/>
                <w:lang w:val="fr-FR"/>
              </w:rPr>
              <w:t xml:space="preserve"> et supplémentaires</w:t>
            </w:r>
            <w:r w:rsidRPr="00F30349">
              <w:rPr>
                <w:rFonts w:ascii="Times New Roman" w:hAnsi="Times New Roman" w:cs="Times New Roman"/>
                <w:sz w:val="24"/>
                <w:szCs w:val="24"/>
                <w:lang w:val="fr-FR"/>
              </w:rPr>
              <w:t>.</w:t>
            </w:r>
          </w:p>
          <w:p w:rsidR="00F30349" w:rsidRPr="00F30349" w:rsidRDefault="00F30349" w:rsidP="00F30349">
            <w:pPr>
              <w:rPr>
                <w:rFonts w:ascii="Times New Roman" w:hAnsi="Times New Roman" w:cs="Times New Roman"/>
                <w:b/>
                <w:sz w:val="24"/>
                <w:szCs w:val="24"/>
                <w:lang w:val="fr-FR"/>
              </w:rPr>
            </w:pPr>
            <w:r w:rsidRPr="00F30349">
              <w:rPr>
                <w:rFonts w:ascii="Times New Roman" w:hAnsi="Times New Roman" w:cs="Times New Roman"/>
                <w:b/>
                <w:sz w:val="24"/>
                <w:szCs w:val="24"/>
                <w:lang w:val="fr-FR"/>
              </w:rPr>
              <w:t>Art. 4  Programme du Concours</w:t>
            </w:r>
          </w:p>
          <w:p w:rsidR="00F30349" w:rsidRPr="00F30349" w:rsidRDefault="00F30349" w:rsidP="00F30349">
            <w:pPr>
              <w:rPr>
                <w:rFonts w:ascii="Times New Roman" w:hAnsi="Times New Roman" w:cs="Times New Roman"/>
                <w:sz w:val="24"/>
                <w:szCs w:val="24"/>
                <w:lang w:val="fr-FR"/>
              </w:rPr>
            </w:pPr>
            <w:r w:rsidRPr="00290CF4">
              <w:rPr>
                <w:rFonts w:ascii="Times New Roman" w:hAnsi="Times New Roman" w:cs="Times New Roman"/>
                <w:b/>
                <w:sz w:val="24"/>
                <w:szCs w:val="24"/>
                <w:lang w:val="fr-FR"/>
              </w:rPr>
              <w:t>Premier tour</w:t>
            </w:r>
            <w:r w:rsidRPr="00F30349">
              <w:rPr>
                <w:rFonts w:ascii="Times New Roman" w:hAnsi="Times New Roman" w:cs="Times New Roman"/>
                <w:sz w:val="24"/>
                <w:szCs w:val="24"/>
                <w:lang w:val="fr-FR"/>
              </w:rPr>
              <w:t> :</w:t>
            </w:r>
          </w:p>
          <w:p w:rsidR="00F30349" w:rsidRPr="00F30349" w:rsidRDefault="00F30349" w:rsidP="00F30349">
            <w:pPr>
              <w:pStyle w:val="a5"/>
              <w:numPr>
                <w:ilvl w:val="0"/>
                <w:numId w:val="1"/>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un air d’opéra, de cantate ou </w:t>
            </w:r>
            <w:r w:rsidR="00BB7096">
              <w:rPr>
                <w:rFonts w:ascii="Times New Roman" w:hAnsi="Times New Roman" w:cs="Times New Roman"/>
                <w:sz w:val="24"/>
                <w:szCs w:val="24"/>
                <w:lang w:val="fr-FR"/>
              </w:rPr>
              <w:t>d’oratorio des compositeurs d</w:t>
            </w:r>
            <w:r w:rsidRPr="00F30349">
              <w:rPr>
                <w:rFonts w:ascii="Times New Roman" w:hAnsi="Times New Roman" w:cs="Times New Roman"/>
                <w:sz w:val="24"/>
                <w:szCs w:val="24"/>
                <w:lang w:val="fr-FR"/>
              </w:rPr>
              <w:t>’Europe occidentale ou de Russie, au choix du candidat ;</w:t>
            </w:r>
          </w:p>
          <w:p w:rsidR="00F30349" w:rsidRPr="00F30349" w:rsidRDefault="00F30349" w:rsidP="00F30349">
            <w:pPr>
              <w:pStyle w:val="a5"/>
              <w:numPr>
                <w:ilvl w:val="0"/>
                <w:numId w:val="1"/>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une chanson de variété populaire</w:t>
            </w:r>
            <w:r w:rsidR="00BB7096">
              <w:rPr>
                <w:rFonts w:ascii="Times New Roman" w:hAnsi="Times New Roman" w:cs="Times New Roman"/>
                <w:sz w:val="24"/>
                <w:szCs w:val="24"/>
                <w:lang w:val="fr-FR"/>
              </w:rPr>
              <w:t>,</w:t>
            </w:r>
            <w:r w:rsidRPr="00F30349">
              <w:rPr>
                <w:rFonts w:ascii="Times New Roman" w:hAnsi="Times New Roman" w:cs="Times New Roman"/>
                <w:sz w:val="24"/>
                <w:szCs w:val="24"/>
                <w:lang w:val="fr-FR"/>
              </w:rPr>
              <w:t xml:space="preserve"> au choix du candidat (les premières </w:t>
            </w:r>
            <w:r w:rsidR="00BB7096">
              <w:rPr>
                <w:rFonts w:ascii="Times New Roman" w:hAnsi="Times New Roman" w:cs="Times New Roman"/>
                <w:sz w:val="24"/>
                <w:szCs w:val="24"/>
                <w:lang w:val="fr-FR"/>
              </w:rPr>
              <w:t xml:space="preserve">interprétations </w:t>
            </w:r>
            <w:r w:rsidRPr="00F30349">
              <w:rPr>
                <w:rFonts w:ascii="Times New Roman" w:hAnsi="Times New Roman" w:cs="Times New Roman"/>
                <w:sz w:val="24"/>
                <w:szCs w:val="24"/>
                <w:lang w:val="fr-FR"/>
              </w:rPr>
              <w:t>sont admises) .</w:t>
            </w:r>
          </w:p>
          <w:p w:rsidR="00F30349" w:rsidRPr="00875B4F" w:rsidRDefault="00F30349" w:rsidP="00875B4F">
            <w:pPr>
              <w:rPr>
                <w:rFonts w:ascii="Times New Roman" w:hAnsi="Times New Roman" w:cs="Times New Roman"/>
                <w:sz w:val="24"/>
                <w:szCs w:val="24"/>
                <w:lang w:val="fr-FR"/>
              </w:rPr>
            </w:pPr>
            <w:r w:rsidRPr="00290CF4">
              <w:rPr>
                <w:rFonts w:ascii="Times New Roman" w:hAnsi="Times New Roman" w:cs="Times New Roman"/>
                <w:b/>
                <w:sz w:val="24"/>
                <w:szCs w:val="24"/>
                <w:lang w:val="fr-FR"/>
              </w:rPr>
              <w:t>Deuxième tour</w:t>
            </w:r>
            <w:r w:rsidRPr="00875B4F">
              <w:rPr>
                <w:rFonts w:ascii="Times New Roman" w:hAnsi="Times New Roman" w:cs="Times New Roman"/>
                <w:sz w:val="24"/>
                <w:szCs w:val="24"/>
                <w:lang w:val="fr-FR"/>
              </w:rPr>
              <w:t> :</w:t>
            </w:r>
          </w:p>
          <w:p w:rsidR="00F30349" w:rsidRPr="00F30349" w:rsidRDefault="00F30349" w:rsidP="00F30349">
            <w:pPr>
              <w:pStyle w:val="a5"/>
              <w:numPr>
                <w:ilvl w:val="0"/>
                <w:numId w:val="2"/>
              </w:numPr>
              <w:spacing w:after="200" w:line="276" w:lineRule="auto"/>
              <w:rPr>
                <w:rFonts w:ascii="Times New Roman" w:hAnsi="Times New Roman" w:cs="Times New Roman"/>
                <w:sz w:val="24"/>
                <w:szCs w:val="24"/>
                <w:lang w:val="fr-FR"/>
              </w:rPr>
            </w:pPr>
            <w:r w:rsidRPr="00F30349">
              <w:rPr>
                <w:rFonts w:ascii="Times New Roman" w:hAnsi="Times New Roman" w:cs="Times New Roman"/>
                <w:sz w:val="24"/>
                <w:szCs w:val="24"/>
                <w:lang w:val="fr-FR"/>
              </w:rPr>
              <w:t xml:space="preserve">un air de l’opéra où Mouslim Magomaev avait </w:t>
            </w:r>
            <w:r w:rsidR="00BB7096">
              <w:rPr>
                <w:rFonts w:ascii="Times New Roman" w:hAnsi="Times New Roman" w:cs="Times New Roman"/>
                <w:sz w:val="24"/>
                <w:szCs w:val="24"/>
                <w:lang w:val="fr-FR"/>
              </w:rPr>
              <w:t>chanté</w:t>
            </w:r>
          </w:p>
          <w:p w:rsidR="00875B4F" w:rsidRPr="00F30349" w:rsidRDefault="00F30349" w:rsidP="00875B4F">
            <w:pPr>
              <w:pStyle w:val="a5"/>
              <w:ind w:left="1080"/>
              <w:rPr>
                <w:rFonts w:ascii="Times New Roman" w:hAnsi="Times New Roman" w:cs="Times New Roman"/>
                <w:sz w:val="24"/>
                <w:szCs w:val="24"/>
                <w:lang w:val="fr-FR"/>
              </w:rPr>
            </w:pPr>
            <w:r w:rsidRPr="00F30349">
              <w:rPr>
                <w:rFonts w:ascii="Times New Roman" w:hAnsi="Times New Roman" w:cs="Times New Roman"/>
                <w:sz w:val="24"/>
                <w:szCs w:val="24"/>
                <w:lang w:val="fr-FR"/>
              </w:rPr>
              <w:t>(</w:t>
            </w:r>
            <w:r w:rsidR="00875B4F" w:rsidRPr="00F30349">
              <w:rPr>
                <w:rFonts w:ascii="Times New Roman" w:hAnsi="Times New Roman" w:cs="Times New Roman"/>
                <w:sz w:val="24"/>
                <w:szCs w:val="24"/>
                <w:lang w:val="fr-FR"/>
              </w:rPr>
              <w:t xml:space="preserve">« Eugène Onéguine » de P.I.Tchaïkovski, « La Fiancée du tsar » de </w:t>
            </w:r>
            <w:r w:rsidR="00875B4F" w:rsidRPr="00F30349">
              <w:rPr>
                <w:rStyle w:val="st"/>
                <w:rFonts w:ascii="Times New Roman" w:hAnsi="Times New Roman" w:cs="Times New Roman"/>
                <w:sz w:val="24"/>
                <w:szCs w:val="24"/>
                <w:lang w:val="fr-FR"/>
              </w:rPr>
              <w:t>N.A.Rimski-Korsakov, « Rigoletto »</w:t>
            </w:r>
            <w:r w:rsidR="00875B4F">
              <w:rPr>
                <w:rStyle w:val="st"/>
                <w:rFonts w:ascii="Times New Roman" w:hAnsi="Times New Roman" w:cs="Times New Roman"/>
                <w:sz w:val="24"/>
                <w:szCs w:val="24"/>
                <w:lang w:val="fr-FR"/>
              </w:rPr>
              <w:t>, « Aïda », « Othello »</w:t>
            </w:r>
            <w:r w:rsidR="00875B4F" w:rsidRPr="00F30349">
              <w:rPr>
                <w:rStyle w:val="st"/>
                <w:rFonts w:ascii="Times New Roman" w:hAnsi="Times New Roman" w:cs="Times New Roman"/>
                <w:sz w:val="24"/>
                <w:szCs w:val="24"/>
                <w:lang w:val="fr-FR"/>
              </w:rPr>
              <w:t xml:space="preserve"> de G.Verdi, </w:t>
            </w:r>
            <w:r w:rsidR="00875B4F">
              <w:rPr>
                <w:rStyle w:val="st"/>
                <w:rFonts w:ascii="Times New Roman" w:hAnsi="Times New Roman" w:cs="Times New Roman"/>
                <w:sz w:val="24"/>
                <w:szCs w:val="24"/>
                <w:lang w:val="fr-FR"/>
              </w:rPr>
              <w:t xml:space="preserve">« Tosca » de G.Puccini, </w:t>
            </w:r>
            <w:r w:rsidR="00875B4F" w:rsidRPr="00F30349">
              <w:rPr>
                <w:rStyle w:val="st"/>
                <w:rFonts w:ascii="Times New Roman" w:hAnsi="Times New Roman" w:cs="Times New Roman"/>
                <w:sz w:val="24"/>
                <w:szCs w:val="24"/>
                <w:lang w:val="fr-FR"/>
              </w:rPr>
              <w:t>« Le Barbier de Séville » de G.Rossini, « Faust » de Ch.Gounod, « Pagliacci », « Zaza » de R.Leoncavallo, « Carmen » de G.Bizet, « Mariage de Figaro », « Don</w:t>
            </w:r>
            <w:r w:rsidR="00875B4F">
              <w:rPr>
                <w:rStyle w:val="st"/>
                <w:rFonts w:ascii="Times New Roman" w:hAnsi="Times New Roman" w:cs="Times New Roman"/>
                <w:sz w:val="24"/>
                <w:szCs w:val="24"/>
                <w:lang w:val="fr-FR"/>
              </w:rPr>
              <w:t xml:space="preserve"> Juan</w:t>
            </w:r>
            <w:r w:rsidR="00875B4F" w:rsidRPr="00F30349">
              <w:rPr>
                <w:rStyle w:val="st"/>
                <w:rFonts w:ascii="Times New Roman" w:hAnsi="Times New Roman" w:cs="Times New Roman"/>
                <w:sz w:val="24"/>
                <w:szCs w:val="24"/>
                <w:lang w:val="fr-FR"/>
              </w:rPr>
              <w:t xml:space="preserve">» de W.A.Mozart, « Le </w:t>
            </w:r>
            <w:r w:rsidR="00875B4F" w:rsidRPr="00F30349">
              <w:rPr>
                <w:rStyle w:val="st"/>
                <w:rFonts w:ascii="Times New Roman" w:hAnsi="Times New Roman" w:cs="Times New Roman"/>
                <w:sz w:val="24"/>
                <w:szCs w:val="24"/>
                <w:lang w:val="fr-FR"/>
              </w:rPr>
              <w:lastRenderedPageBreak/>
              <w:t xml:space="preserve">Prince Igor » d’A.Borodine, </w:t>
            </w:r>
            <w:r w:rsidR="00875B4F">
              <w:rPr>
                <w:rFonts w:ascii="Times New Roman" w:hAnsi="Times New Roman" w:cs="Times New Roman"/>
                <w:bCs/>
                <w:sz w:val="24"/>
                <w:szCs w:val="24"/>
                <w:lang w:val="fr-FR"/>
              </w:rPr>
              <w:t xml:space="preserve">« Shah Ismayil » </w:t>
            </w:r>
            <w:r w:rsidR="00875B4F" w:rsidRPr="00F30349">
              <w:rPr>
                <w:rFonts w:ascii="Times New Roman" w:hAnsi="Times New Roman" w:cs="Times New Roman"/>
                <w:bCs/>
                <w:sz w:val="24"/>
                <w:szCs w:val="24"/>
                <w:lang w:val="fr-FR"/>
              </w:rPr>
              <w:t xml:space="preserve"> de M.Magomaev ou « Chanson napolitaine »)</w:t>
            </w:r>
          </w:p>
          <w:p w:rsidR="00F30349" w:rsidRPr="00875B4F" w:rsidRDefault="00F30349" w:rsidP="00F30349">
            <w:pPr>
              <w:pStyle w:val="a5"/>
              <w:numPr>
                <w:ilvl w:val="0"/>
                <w:numId w:val="2"/>
              </w:numPr>
              <w:rPr>
                <w:rFonts w:ascii="Times New Roman" w:hAnsi="Times New Roman" w:cs="Times New Roman"/>
                <w:b/>
                <w:bCs/>
                <w:sz w:val="24"/>
                <w:szCs w:val="24"/>
                <w:lang w:val="fr-FR"/>
              </w:rPr>
            </w:pPr>
            <w:r w:rsidRPr="00875B4F">
              <w:rPr>
                <w:rFonts w:ascii="Times New Roman" w:hAnsi="Times New Roman" w:cs="Times New Roman"/>
                <w:bCs/>
                <w:sz w:val="24"/>
                <w:szCs w:val="24"/>
                <w:lang w:val="fr-FR"/>
              </w:rPr>
              <w:t>une chanson de variété, y compri</w:t>
            </w:r>
            <w:r w:rsidR="00875B4F" w:rsidRPr="00875B4F">
              <w:rPr>
                <w:rFonts w:ascii="Times New Roman" w:hAnsi="Times New Roman" w:cs="Times New Roman"/>
                <w:bCs/>
                <w:sz w:val="24"/>
                <w:szCs w:val="24"/>
                <w:lang w:val="fr-FR"/>
              </w:rPr>
              <w:t>s un air de spectacles musicaux o</w:t>
            </w:r>
            <w:r w:rsidRPr="00875B4F">
              <w:rPr>
                <w:rFonts w:ascii="Times New Roman" w:hAnsi="Times New Roman" w:cs="Times New Roman"/>
                <w:bCs/>
                <w:sz w:val="24"/>
                <w:szCs w:val="24"/>
                <w:lang w:val="fr-FR"/>
              </w:rPr>
              <w:t>ccident</w:t>
            </w:r>
            <w:r w:rsidR="00875B4F" w:rsidRPr="00875B4F">
              <w:rPr>
                <w:rFonts w:ascii="Times New Roman" w:hAnsi="Times New Roman" w:cs="Times New Roman"/>
                <w:bCs/>
                <w:sz w:val="24"/>
                <w:szCs w:val="24"/>
                <w:lang w:val="fr-FR"/>
              </w:rPr>
              <w:t>aux</w:t>
            </w:r>
            <w:r w:rsidRPr="00875B4F">
              <w:rPr>
                <w:rFonts w:ascii="Times New Roman" w:hAnsi="Times New Roman" w:cs="Times New Roman"/>
                <w:bCs/>
                <w:sz w:val="24"/>
                <w:szCs w:val="24"/>
                <w:lang w:val="fr-FR"/>
              </w:rPr>
              <w:t xml:space="preserve"> ou des pièces populaires d’auteurs étrangers du répertoire de Mouslim Magomaev</w:t>
            </w:r>
            <w:r w:rsidR="00875B4F">
              <w:rPr>
                <w:rFonts w:ascii="Times New Roman" w:hAnsi="Times New Roman" w:cs="Times New Roman"/>
                <w:bCs/>
                <w:sz w:val="24"/>
                <w:szCs w:val="24"/>
                <w:lang w:val="fr-FR"/>
              </w:rPr>
              <w:t>.</w:t>
            </w:r>
            <w:r w:rsidRPr="00875B4F">
              <w:rPr>
                <w:rFonts w:ascii="Times New Roman" w:hAnsi="Times New Roman" w:cs="Times New Roman"/>
                <w:bCs/>
                <w:sz w:val="24"/>
                <w:szCs w:val="24"/>
                <w:lang w:val="fr-FR"/>
              </w:rPr>
              <w:t xml:space="preserve"> </w:t>
            </w:r>
            <w:r w:rsidRPr="00875B4F">
              <w:rPr>
                <w:rFonts w:ascii="Times New Roman" w:hAnsi="Times New Roman" w:cs="Times New Roman"/>
                <w:b/>
                <w:bCs/>
                <w:sz w:val="24"/>
                <w:szCs w:val="24"/>
                <w:lang w:val="fr-FR"/>
              </w:rPr>
              <w:t>Rappel du règlement :</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sz w:val="24"/>
                <w:szCs w:val="24"/>
                <w:lang w:val="fr-FR"/>
              </w:rPr>
              <w:t xml:space="preserve">la durée de la prestation dans chaque tour ne doit </w:t>
            </w:r>
            <w:r w:rsidRPr="00F30349">
              <w:rPr>
                <w:rFonts w:ascii="Times New Roman" w:hAnsi="Times New Roman" w:cs="Times New Roman"/>
                <w:bCs/>
                <w:iCs/>
                <w:sz w:val="24"/>
                <w:szCs w:val="24"/>
                <w:lang w:val="fr-FR"/>
              </w:rPr>
              <w:t>pas excéder 10 minutes ;</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bCs/>
                <w:iCs/>
                <w:sz w:val="24"/>
                <w:szCs w:val="24"/>
                <w:lang w:val="fr-FR"/>
              </w:rPr>
              <w:t>tous les morceaux sont chantés par coeur et dans la langue d’origine de l’oeuvre ;</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sz w:val="24"/>
                <w:szCs w:val="24"/>
                <w:lang w:val="fr-FR"/>
              </w:rPr>
              <w:t>un morceau ne peut être interprété qu</w:t>
            </w:r>
            <w:r w:rsidR="0081698A">
              <w:rPr>
                <w:rFonts w:ascii="Times New Roman" w:hAnsi="Times New Roman" w:cs="Times New Roman"/>
                <w:sz w:val="24"/>
                <w:szCs w:val="24"/>
                <w:lang w:val="fr-FR"/>
              </w:rPr>
              <w:t>’une seule fois</w:t>
            </w:r>
            <w:r w:rsidRPr="00F30349">
              <w:rPr>
                <w:rFonts w:ascii="Times New Roman" w:hAnsi="Times New Roman" w:cs="Times New Roman"/>
                <w:sz w:val="24"/>
                <w:szCs w:val="24"/>
                <w:lang w:val="fr-FR"/>
              </w:rPr>
              <w:t>;</w:t>
            </w:r>
          </w:p>
          <w:p w:rsidR="00F30349" w:rsidRPr="00F30349" w:rsidRDefault="00F30349" w:rsidP="00F30349">
            <w:pPr>
              <w:pStyle w:val="a5"/>
              <w:numPr>
                <w:ilvl w:val="0"/>
                <w:numId w:val="3"/>
              </w:numPr>
              <w:spacing w:after="200" w:line="276" w:lineRule="auto"/>
              <w:rPr>
                <w:rFonts w:ascii="Times New Roman" w:hAnsi="Times New Roman" w:cs="Times New Roman"/>
                <w:bCs/>
                <w:sz w:val="24"/>
                <w:szCs w:val="24"/>
                <w:lang w:val="fr-FR"/>
              </w:rPr>
            </w:pPr>
            <w:r w:rsidRPr="00F30349">
              <w:rPr>
                <w:rFonts w:ascii="Times New Roman" w:hAnsi="Times New Roman" w:cs="Times New Roman"/>
                <w:bCs/>
                <w:iCs/>
                <w:sz w:val="24"/>
                <w:szCs w:val="24"/>
                <w:lang w:val="fr-FR"/>
              </w:rPr>
              <w:t xml:space="preserve">des airs </w:t>
            </w:r>
            <w:r w:rsidRPr="00F30349">
              <w:rPr>
                <w:rFonts w:ascii="Times New Roman" w:hAnsi="Times New Roman" w:cs="Times New Roman"/>
                <w:sz w:val="24"/>
                <w:szCs w:val="24"/>
                <w:lang w:val="fr-FR"/>
              </w:rPr>
              <w:t>d’opéra, de cantate ou d’oratorio, écrits pour la voix indiquée, ne sont exécutés que dans la tonalité de l’origine de l’oeuvre;</w:t>
            </w:r>
          </w:p>
          <w:p w:rsidR="00F30349" w:rsidRPr="00F30349" w:rsidRDefault="00F30349" w:rsidP="00F30349">
            <w:pPr>
              <w:pStyle w:val="a5"/>
              <w:numPr>
                <w:ilvl w:val="0"/>
                <w:numId w:val="3"/>
              </w:numPr>
              <w:spacing w:after="200" w:line="276" w:lineRule="auto"/>
              <w:rPr>
                <w:rFonts w:ascii="Times New Roman" w:hAnsi="Times New Roman" w:cs="Times New Roman"/>
                <w:b/>
                <w:sz w:val="24"/>
                <w:szCs w:val="24"/>
                <w:lang w:val="fr-FR"/>
              </w:rPr>
            </w:pPr>
            <w:r w:rsidRPr="00F30349">
              <w:rPr>
                <w:rFonts w:ascii="Times New Roman" w:hAnsi="Times New Roman" w:cs="Times New Roman"/>
                <w:bCs/>
                <w:sz w:val="24"/>
                <w:szCs w:val="24"/>
                <w:lang w:val="fr-FR"/>
              </w:rPr>
              <w:t>sur demande du Comité d’organisation, le candidat</w:t>
            </w:r>
            <w:r w:rsidR="00875B4F">
              <w:rPr>
                <w:rFonts w:ascii="Times New Roman" w:hAnsi="Times New Roman" w:cs="Times New Roman"/>
                <w:bCs/>
                <w:sz w:val="24"/>
                <w:szCs w:val="24"/>
                <w:lang w:val="fr-FR"/>
              </w:rPr>
              <w:t>,</w:t>
            </w:r>
            <w:r w:rsidRPr="00F30349">
              <w:rPr>
                <w:rFonts w:ascii="Times New Roman" w:hAnsi="Times New Roman" w:cs="Times New Roman"/>
                <w:bCs/>
                <w:sz w:val="24"/>
                <w:szCs w:val="24"/>
                <w:lang w:val="fr-FR"/>
              </w:rPr>
              <w:t xml:space="preserve"> </w:t>
            </w:r>
            <w:r w:rsidR="00875B4F">
              <w:rPr>
                <w:rFonts w:ascii="Times New Roman" w:hAnsi="Times New Roman" w:cs="Times New Roman"/>
                <w:bCs/>
                <w:sz w:val="24"/>
                <w:szCs w:val="24"/>
                <w:lang w:val="fr-FR"/>
              </w:rPr>
              <w:t xml:space="preserve">admis au Concours, </w:t>
            </w:r>
            <w:r w:rsidRPr="00F30349">
              <w:rPr>
                <w:rFonts w:ascii="Times New Roman" w:hAnsi="Times New Roman" w:cs="Times New Roman"/>
                <w:bCs/>
                <w:sz w:val="24"/>
                <w:szCs w:val="24"/>
                <w:lang w:val="fr-FR"/>
              </w:rPr>
              <w:t xml:space="preserve">fournit les partitions originales pour orchestre et les voix de chaque air exécuté. </w:t>
            </w:r>
          </w:p>
          <w:p w:rsidR="00F30349" w:rsidRPr="00290CF4" w:rsidRDefault="00F30349" w:rsidP="00290CF4">
            <w:pPr>
              <w:rPr>
                <w:rFonts w:ascii="Times New Roman" w:hAnsi="Times New Roman" w:cs="Times New Roman"/>
                <w:b/>
                <w:bCs/>
                <w:sz w:val="24"/>
                <w:szCs w:val="24"/>
                <w:lang w:val="fr-FR"/>
              </w:rPr>
            </w:pPr>
            <w:r w:rsidRPr="00290CF4">
              <w:rPr>
                <w:rFonts w:ascii="Times New Roman" w:hAnsi="Times New Roman" w:cs="Times New Roman"/>
                <w:b/>
                <w:bCs/>
                <w:sz w:val="24"/>
                <w:szCs w:val="24"/>
                <w:lang w:val="fr-FR"/>
              </w:rPr>
              <w:t>Art.5   Organisation et financement du Concours</w:t>
            </w:r>
          </w:p>
          <w:p w:rsidR="00F30349" w:rsidRPr="00F30349" w:rsidRDefault="00F30349" w:rsidP="00F30349">
            <w:pPr>
              <w:pStyle w:val="a5"/>
              <w:rPr>
                <w:rFonts w:ascii="Times New Roman" w:hAnsi="Times New Roman" w:cs="Times New Roman"/>
                <w:b/>
                <w:bCs/>
                <w:sz w:val="24"/>
                <w:szCs w:val="24"/>
                <w:lang w:val="fr-FR"/>
              </w:rPr>
            </w:pPr>
          </w:p>
          <w:p w:rsidR="00F30349" w:rsidRPr="00290CF4" w:rsidRDefault="00F30349" w:rsidP="00290CF4">
            <w:pPr>
              <w:rPr>
                <w:rFonts w:ascii="Times New Roman" w:hAnsi="Times New Roman" w:cs="Times New Roman"/>
                <w:bCs/>
                <w:sz w:val="24"/>
                <w:szCs w:val="24"/>
                <w:lang w:val="fr-FR"/>
              </w:rPr>
            </w:pPr>
            <w:r w:rsidRPr="00290CF4">
              <w:rPr>
                <w:rFonts w:ascii="Times New Roman" w:hAnsi="Times New Roman" w:cs="Times New Roman"/>
                <w:bCs/>
                <w:sz w:val="24"/>
                <w:szCs w:val="24"/>
                <w:lang w:val="fr-FR"/>
              </w:rPr>
              <w:t xml:space="preserve">5.1. Les dépenses liées au séjour des concurrents à Moscou pendant la période de leur participation au Concours (billet aller-retour au tarif de classe économique, </w:t>
            </w:r>
            <w:r w:rsidR="002172C5">
              <w:rPr>
                <w:rFonts w:ascii="Times New Roman" w:hAnsi="Times New Roman" w:cs="Times New Roman"/>
                <w:bCs/>
                <w:sz w:val="24"/>
                <w:szCs w:val="24"/>
                <w:lang w:val="fr-FR"/>
              </w:rPr>
              <w:t xml:space="preserve">logement </w:t>
            </w:r>
            <w:r w:rsidRPr="00290CF4">
              <w:rPr>
                <w:rFonts w:ascii="Times New Roman" w:hAnsi="Times New Roman" w:cs="Times New Roman"/>
                <w:bCs/>
                <w:sz w:val="24"/>
                <w:szCs w:val="24"/>
                <w:lang w:val="fr-FR"/>
              </w:rPr>
              <w:t>à l’hôtel, repas, déplacement</w:t>
            </w:r>
            <w:r w:rsidR="00875B4F" w:rsidRPr="00290CF4">
              <w:rPr>
                <w:rFonts w:ascii="Times New Roman" w:hAnsi="Times New Roman" w:cs="Times New Roman"/>
                <w:bCs/>
                <w:sz w:val="24"/>
                <w:szCs w:val="24"/>
                <w:lang w:val="fr-FR"/>
              </w:rPr>
              <w:t>s</w:t>
            </w:r>
            <w:r w:rsidRPr="00290CF4">
              <w:rPr>
                <w:rFonts w:ascii="Times New Roman" w:hAnsi="Times New Roman" w:cs="Times New Roman"/>
                <w:bCs/>
                <w:sz w:val="24"/>
                <w:szCs w:val="24"/>
                <w:lang w:val="fr-FR"/>
              </w:rPr>
              <w:t>) sont à la charge du Comité d’organisation.</w:t>
            </w:r>
          </w:p>
          <w:p w:rsidR="005F3D67" w:rsidRPr="005F3D67" w:rsidRDefault="00F30349" w:rsidP="00040FC8">
            <w:pPr>
              <w:rPr>
                <w:rFonts w:ascii="Times New Roman" w:hAnsi="Times New Roman" w:cs="Times New Roman"/>
                <w:lang w:val="fr-FR"/>
              </w:rPr>
            </w:pPr>
            <w:r w:rsidRPr="00F30349">
              <w:rPr>
                <w:rFonts w:ascii="Times New Roman" w:hAnsi="Times New Roman" w:cs="Times New Roman"/>
                <w:bCs/>
                <w:sz w:val="24"/>
                <w:szCs w:val="24"/>
                <w:lang w:val="fr-FR"/>
              </w:rPr>
              <w:t>5.2. Les candidats étrangers admis au Concours obtiennent les visas individuellement en s’adressant aux services de  consulat de la FR, après avoir reçu l’invitation au Concours. Les visas sont</w:t>
            </w:r>
            <w:r w:rsidR="005F07F6">
              <w:rPr>
                <w:rFonts w:ascii="Times New Roman" w:hAnsi="Times New Roman" w:cs="Times New Roman"/>
                <w:bCs/>
                <w:sz w:val="24"/>
                <w:szCs w:val="24"/>
                <w:lang w:val="fr-FR"/>
              </w:rPr>
              <w:t xml:space="preserve"> délivrés</w:t>
            </w:r>
            <w:r w:rsidR="00040FC8">
              <w:rPr>
                <w:rFonts w:ascii="Times New Roman" w:hAnsi="Times New Roman" w:cs="Times New Roman"/>
                <w:bCs/>
                <w:sz w:val="24"/>
                <w:szCs w:val="24"/>
                <w:lang w:val="fr-FR"/>
              </w:rPr>
              <w:t xml:space="preserve"> sur</w:t>
            </w:r>
            <w:r w:rsidR="005F07F6">
              <w:rPr>
                <w:rFonts w:ascii="Times New Roman" w:hAnsi="Times New Roman" w:cs="Times New Roman"/>
                <w:bCs/>
                <w:sz w:val="24"/>
                <w:szCs w:val="24"/>
                <w:lang w:val="fr-FR"/>
              </w:rPr>
              <w:t xml:space="preserve"> </w:t>
            </w:r>
            <w:r w:rsidR="00290CF4">
              <w:rPr>
                <w:rFonts w:ascii="Times New Roman" w:hAnsi="Times New Roman" w:cs="Times New Roman"/>
                <w:bCs/>
                <w:sz w:val="24"/>
                <w:szCs w:val="24"/>
                <w:lang w:val="fr-FR"/>
              </w:rPr>
              <w:t xml:space="preserve">la </w:t>
            </w:r>
            <w:r w:rsidR="005F07F6">
              <w:rPr>
                <w:rFonts w:ascii="Times New Roman" w:hAnsi="Times New Roman" w:cs="Times New Roman"/>
                <w:bCs/>
                <w:sz w:val="24"/>
                <w:szCs w:val="24"/>
                <w:lang w:val="fr-FR"/>
              </w:rPr>
              <w:t>période du 11 au 20</w:t>
            </w:r>
            <w:r w:rsidRPr="00F30349">
              <w:rPr>
                <w:rFonts w:ascii="Times New Roman" w:hAnsi="Times New Roman" w:cs="Times New Roman"/>
                <w:bCs/>
                <w:sz w:val="24"/>
                <w:szCs w:val="24"/>
                <w:lang w:val="fr-FR"/>
              </w:rPr>
              <w:t xml:space="preserve"> octobre </w:t>
            </w:r>
            <w:r w:rsidR="005F07F6">
              <w:rPr>
                <w:rFonts w:ascii="Times New Roman" w:hAnsi="Times New Roman" w:cs="Times New Roman"/>
                <w:bCs/>
                <w:sz w:val="24"/>
                <w:szCs w:val="24"/>
                <w:lang w:val="fr-FR"/>
              </w:rPr>
              <w:t>2014</w:t>
            </w:r>
            <w:r w:rsidRPr="00F30349">
              <w:rPr>
                <w:rFonts w:ascii="Times New Roman" w:hAnsi="Times New Roman" w:cs="Times New Roman"/>
                <w:bCs/>
                <w:sz w:val="24"/>
                <w:szCs w:val="24"/>
                <w:lang w:val="fr-FR"/>
              </w:rPr>
              <w:t>.</w:t>
            </w:r>
          </w:p>
        </w:tc>
      </w:tr>
    </w:tbl>
    <w:p w:rsidR="00FB15D4" w:rsidRPr="00BA52D2" w:rsidRDefault="00FB15D4">
      <w:pPr>
        <w:rPr>
          <w:lang w:val="fr-FR"/>
        </w:rPr>
      </w:pPr>
    </w:p>
    <w:p w:rsidR="00FB15D4" w:rsidRPr="00BA52D2" w:rsidRDefault="00FB15D4">
      <w:pPr>
        <w:rPr>
          <w:lang w:val="fr-FR"/>
        </w:rPr>
      </w:pPr>
    </w:p>
    <w:sectPr w:rsidR="00FB15D4" w:rsidRPr="00BA52D2" w:rsidSect="00584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BC6"/>
    <w:multiLevelType w:val="hybridMultilevel"/>
    <w:tmpl w:val="636EC8A6"/>
    <w:lvl w:ilvl="0" w:tplc="023C0212">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E070CF"/>
    <w:multiLevelType w:val="multilevel"/>
    <w:tmpl w:val="043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479C6"/>
    <w:multiLevelType w:val="multilevel"/>
    <w:tmpl w:val="D6EE0068"/>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
    <w:nsid w:val="27756BD4"/>
    <w:multiLevelType w:val="multilevel"/>
    <w:tmpl w:val="CC1CDA8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nsid w:val="2B4D67A1"/>
    <w:multiLevelType w:val="multilevel"/>
    <w:tmpl w:val="906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C4A70"/>
    <w:multiLevelType w:val="multilevel"/>
    <w:tmpl w:val="D19491C0"/>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6">
    <w:nsid w:val="583D5F56"/>
    <w:multiLevelType w:val="hybridMultilevel"/>
    <w:tmpl w:val="0A769A4E"/>
    <w:lvl w:ilvl="0" w:tplc="66F05FC2">
      <w:start w:val="1"/>
      <w:numFmt w:val="bullet"/>
      <w:lvlText w:val="-"/>
      <w:lvlJc w:val="left"/>
      <w:pPr>
        <w:ind w:left="1128" w:hanging="360"/>
      </w:pPr>
      <w:rPr>
        <w:rFonts w:ascii="Times New Roman" w:eastAsiaTheme="minorHAnsi"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7">
    <w:nsid w:val="5C4F1BAA"/>
    <w:multiLevelType w:val="hybridMultilevel"/>
    <w:tmpl w:val="096CE8BA"/>
    <w:lvl w:ilvl="0" w:tplc="74A0A748">
      <w:start w:val="1"/>
      <w:numFmt w:val="lowerLetter"/>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42D34"/>
    <w:multiLevelType w:val="hybridMultilevel"/>
    <w:tmpl w:val="C73E3D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27399"/>
    <w:multiLevelType w:val="multilevel"/>
    <w:tmpl w:val="1214D124"/>
    <w:lvl w:ilvl="0">
      <w:start w:val="1"/>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0">
    <w:nsid w:val="7D172C73"/>
    <w:multiLevelType w:val="multilevel"/>
    <w:tmpl w:val="F8B6FBBE"/>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4704" w:hanging="1440"/>
      </w:pPr>
      <w:rPr>
        <w:rFonts w:hint="default"/>
      </w:rPr>
    </w:lvl>
  </w:abstractNum>
  <w:abstractNum w:abstractNumId="11">
    <w:nsid w:val="7DD930DC"/>
    <w:multiLevelType w:val="hybridMultilevel"/>
    <w:tmpl w:val="3C087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10"/>
  </w:num>
  <w:num w:numId="6">
    <w:abstractNumId w:val="2"/>
  </w:num>
  <w:num w:numId="7">
    <w:abstractNumId w:val="5"/>
  </w:num>
  <w:num w:numId="8">
    <w:abstractNumId w:val="6"/>
  </w:num>
  <w:num w:numId="9">
    <w:abstractNumId w:val="4"/>
  </w:num>
  <w:num w:numId="10">
    <w:abstractNumId w:val="3"/>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characterSpacingControl w:val="doNotCompress"/>
  <w:compat/>
  <w:rsids>
    <w:rsidRoot w:val="00C46CB9"/>
    <w:rsid w:val="0001378A"/>
    <w:rsid w:val="000157E3"/>
    <w:rsid w:val="00040FC8"/>
    <w:rsid w:val="00046B60"/>
    <w:rsid w:val="00050BC9"/>
    <w:rsid w:val="000553F9"/>
    <w:rsid w:val="00055677"/>
    <w:rsid w:val="00057113"/>
    <w:rsid w:val="000571B2"/>
    <w:rsid w:val="000A3D0E"/>
    <w:rsid w:val="000E0EF2"/>
    <w:rsid w:val="000F396C"/>
    <w:rsid w:val="0010252D"/>
    <w:rsid w:val="0010402A"/>
    <w:rsid w:val="00121C51"/>
    <w:rsid w:val="00123E7C"/>
    <w:rsid w:val="00130568"/>
    <w:rsid w:val="001345BE"/>
    <w:rsid w:val="00157033"/>
    <w:rsid w:val="00175B4D"/>
    <w:rsid w:val="00175E6B"/>
    <w:rsid w:val="0018001C"/>
    <w:rsid w:val="00184E44"/>
    <w:rsid w:val="001A2E96"/>
    <w:rsid w:val="001A5921"/>
    <w:rsid w:val="001C53C8"/>
    <w:rsid w:val="001D57DC"/>
    <w:rsid w:val="001D6EF4"/>
    <w:rsid w:val="001E21A9"/>
    <w:rsid w:val="001F0CAD"/>
    <w:rsid w:val="002078BA"/>
    <w:rsid w:val="00215880"/>
    <w:rsid w:val="002172C5"/>
    <w:rsid w:val="0023124D"/>
    <w:rsid w:val="00232898"/>
    <w:rsid w:val="0023440C"/>
    <w:rsid w:val="00244639"/>
    <w:rsid w:val="002544F6"/>
    <w:rsid w:val="00261200"/>
    <w:rsid w:val="00290766"/>
    <w:rsid w:val="00290CF4"/>
    <w:rsid w:val="002B158B"/>
    <w:rsid w:val="002B3E9B"/>
    <w:rsid w:val="002B7A1F"/>
    <w:rsid w:val="002D14DC"/>
    <w:rsid w:val="002D5AA2"/>
    <w:rsid w:val="002E1393"/>
    <w:rsid w:val="002E4122"/>
    <w:rsid w:val="00346407"/>
    <w:rsid w:val="00371826"/>
    <w:rsid w:val="00377C0B"/>
    <w:rsid w:val="003E629D"/>
    <w:rsid w:val="0041288C"/>
    <w:rsid w:val="004200BC"/>
    <w:rsid w:val="00425C2A"/>
    <w:rsid w:val="0042787F"/>
    <w:rsid w:val="00430447"/>
    <w:rsid w:val="00433BE6"/>
    <w:rsid w:val="00443300"/>
    <w:rsid w:val="00444BC7"/>
    <w:rsid w:val="00496D5D"/>
    <w:rsid w:val="004A754C"/>
    <w:rsid w:val="004B05BA"/>
    <w:rsid w:val="004B0E0F"/>
    <w:rsid w:val="004D5799"/>
    <w:rsid w:val="004E041D"/>
    <w:rsid w:val="004F17FE"/>
    <w:rsid w:val="00500DCD"/>
    <w:rsid w:val="005148A1"/>
    <w:rsid w:val="005206C8"/>
    <w:rsid w:val="00523841"/>
    <w:rsid w:val="00524FF4"/>
    <w:rsid w:val="00541919"/>
    <w:rsid w:val="00543777"/>
    <w:rsid w:val="0054637F"/>
    <w:rsid w:val="00551E41"/>
    <w:rsid w:val="005529FB"/>
    <w:rsid w:val="005654BE"/>
    <w:rsid w:val="00565E03"/>
    <w:rsid w:val="005666DC"/>
    <w:rsid w:val="0058114A"/>
    <w:rsid w:val="00584774"/>
    <w:rsid w:val="005941F3"/>
    <w:rsid w:val="005A3414"/>
    <w:rsid w:val="005B2F65"/>
    <w:rsid w:val="005B6219"/>
    <w:rsid w:val="005B69A1"/>
    <w:rsid w:val="005F07F6"/>
    <w:rsid w:val="005F3D67"/>
    <w:rsid w:val="005F582F"/>
    <w:rsid w:val="006152A5"/>
    <w:rsid w:val="00630BE1"/>
    <w:rsid w:val="00631D2B"/>
    <w:rsid w:val="00644C38"/>
    <w:rsid w:val="00674C02"/>
    <w:rsid w:val="00680C59"/>
    <w:rsid w:val="006A43A0"/>
    <w:rsid w:val="006C5694"/>
    <w:rsid w:val="006C65A3"/>
    <w:rsid w:val="00701DD2"/>
    <w:rsid w:val="00704B52"/>
    <w:rsid w:val="00732DC0"/>
    <w:rsid w:val="00752512"/>
    <w:rsid w:val="00760577"/>
    <w:rsid w:val="007621D5"/>
    <w:rsid w:val="00765BCB"/>
    <w:rsid w:val="00775B5D"/>
    <w:rsid w:val="00775E11"/>
    <w:rsid w:val="007821E4"/>
    <w:rsid w:val="007A6E33"/>
    <w:rsid w:val="007B15C8"/>
    <w:rsid w:val="007C0A73"/>
    <w:rsid w:val="007C1F86"/>
    <w:rsid w:val="007E22EF"/>
    <w:rsid w:val="007E3628"/>
    <w:rsid w:val="007E57CB"/>
    <w:rsid w:val="007E7E0B"/>
    <w:rsid w:val="007F3936"/>
    <w:rsid w:val="008034BE"/>
    <w:rsid w:val="0081698A"/>
    <w:rsid w:val="008214BB"/>
    <w:rsid w:val="0082500A"/>
    <w:rsid w:val="00851C71"/>
    <w:rsid w:val="00875B4F"/>
    <w:rsid w:val="00881711"/>
    <w:rsid w:val="00895587"/>
    <w:rsid w:val="008D6F8C"/>
    <w:rsid w:val="008E7E3B"/>
    <w:rsid w:val="0093490C"/>
    <w:rsid w:val="00941DA6"/>
    <w:rsid w:val="00944B7B"/>
    <w:rsid w:val="00955684"/>
    <w:rsid w:val="00957962"/>
    <w:rsid w:val="00965A1C"/>
    <w:rsid w:val="00967DB5"/>
    <w:rsid w:val="00982C03"/>
    <w:rsid w:val="00997C0A"/>
    <w:rsid w:val="009A2555"/>
    <w:rsid w:val="009A388E"/>
    <w:rsid w:val="009C3577"/>
    <w:rsid w:val="009E1ABC"/>
    <w:rsid w:val="00A021CC"/>
    <w:rsid w:val="00A14176"/>
    <w:rsid w:val="00A40D48"/>
    <w:rsid w:val="00A5124B"/>
    <w:rsid w:val="00A631B7"/>
    <w:rsid w:val="00A751E4"/>
    <w:rsid w:val="00A76073"/>
    <w:rsid w:val="00A942AF"/>
    <w:rsid w:val="00A94E9B"/>
    <w:rsid w:val="00AB1DDD"/>
    <w:rsid w:val="00AB6EE0"/>
    <w:rsid w:val="00AC015E"/>
    <w:rsid w:val="00AC5A3D"/>
    <w:rsid w:val="00AC7CC8"/>
    <w:rsid w:val="00AE37E0"/>
    <w:rsid w:val="00AF1E09"/>
    <w:rsid w:val="00B112A0"/>
    <w:rsid w:val="00B2540E"/>
    <w:rsid w:val="00B31ACF"/>
    <w:rsid w:val="00B35EAB"/>
    <w:rsid w:val="00B41043"/>
    <w:rsid w:val="00B65642"/>
    <w:rsid w:val="00BA52D2"/>
    <w:rsid w:val="00BA702A"/>
    <w:rsid w:val="00BB7096"/>
    <w:rsid w:val="00BC4BBB"/>
    <w:rsid w:val="00BC4E1C"/>
    <w:rsid w:val="00BD35F8"/>
    <w:rsid w:val="00BF6522"/>
    <w:rsid w:val="00C06FBF"/>
    <w:rsid w:val="00C12BB1"/>
    <w:rsid w:val="00C239E6"/>
    <w:rsid w:val="00C379F5"/>
    <w:rsid w:val="00C46CB9"/>
    <w:rsid w:val="00C85D28"/>
    <w:rsid w:val="00C937A6"/>
    <w:rsid w:val="00C9636B"/>
    <w:rsid w:val="00C977D1"/>
    <w:rsid w:val="00CC0310"/>
    <w:rsid w:val="00CD0497"/>
    <w:rsid w:val="00CD2A1A"/>
    <w:rsid w:val="00CE2B68"/>
    <w:rsid w:val="00D00053"/>
    <w:rsid w:val="00D16A0E"/>
    <w:rsid w:val="00D225E9"/>
    <w:rsid w:val="00D23192"/>
    <w:rsid w:val="00D66A89"/>
    <w:rsid w:val="00D7556F"/>
    <w:rsid w:val="00D86949"/>
    <w:rsid w:val="00D917D1"/>
    <w:rsid w:val="00DE0063"/>
    <w:rsid w:val="00DE1F73"/>
    <w:rsid w:val="00DE5993"/>
    <w:rsid w:val="00DE608C"/>
    <w:rsid w:val="00E015D0"/>
    <w:rsid w:val="00E13512"/>
    <w:rsid w:val="00E22449"/>
    <w:rsid w:val="00E36578"/>
    <w:rsid w:val="00E533B0"/>
    <w:rsid w:val="00E7581E"/>
    <w:rsid w:val="00E775AC"/>
    <w:rsid w:val="00E87A2D"/>
    <w:rsid w:val="00E92E9C"/>
    <w:rsid w:val="00E97014"/>
    <w:rsid w:val="00EA293E"/>
    <w:rsid w:val="00EB16C1"/>
    <w:rsid w:val="00EB1794"/>
    <w:rsid w:val="00EC38F5"/>
    <w:rsid w:val="00EE7B01"/>
    <w:rsid w:val="00F20102"/>
    <w:rsid w:val="00F24E99"/>
    <w:rsid w:val="00F27144"/>
    <w:rsid w:val="00F30349"/>
    <w:rsid w:val="00F52A2D"/>
    <w:rsid w:val="00F714A0"/>
    <w:rsid w:val="00F75DF6"/>
    <w:rsid w:val="00F86041"/>
    <w:rsid w:val="00F9023D"/>
    <w:rsid w:val="00FA6BD7"/>
    <w:rsid w:val="00FB15D4"/>
    <w:rsid w:val="00FB22F0"/>
    <w:rsid w:val="00FC614D"/>
    <w:rsid w:val="00FE5DC2"/>
    <w:rsid w:val="00FF0383"/>
    <w:rsid w:val="00FF2356"/>
    <w:rsid w:val="00FF5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30349"/>
    <w:rPr>
      <w:b/>
      <w:bCs/>
    </w:rPr>
  </w:style>
  <w:style w:type="paragraph" w:styleId="a5">
    <w:name w:val="List Paragraph"/>
    <w:basedOn w:val="a"/>
    <w:uiPriority w:val="34"/>
    <w:qFormat/>
    <w:rsid w:val="00F30349"/>
    <w:pPr>
      <w:ind w:left="720"/>
      <w:contextualSpacing/>
    </w:pPr>
  </w:style>
  <w:style w:type="character" w:customStyle="1" w:styleId="st">
    <w:name w:val="st"/>
    <w:basedOn w:val="a0"/>
    <w:rsid w:val="00F30349"/>
  </w:style>
</w:styles>
</file>

<file path=word/webSettings.xml><?xml version="1.0" encoding="utf-8"?>
<w:webSettings xmlns:r="http://schemas.openxmlformats.org/officeDocument/2006/relationships" xmlns:w="http://schemas.openxmlformats.org/wordprocessingml/2006/main">
  <w:divs>
    <w:div w:id="1469932824">
      <w:bodyDiv w:val="1"/>
      <w:marLeft w:val="0"/>
      <w:marRight w:val="0"/>
      <w:marTop w:val="0"/>
      <w:marBottom w:val="0"/>
      <w:divBdr>
        <w:top w:val="none" w:sz="0" w:space="0" w:color="auto"/>
        <w:left w:val="none" w:sz="0" w:space="0" w:color="auto"/>
        <w:bottom w:val="none" w:sz="0" w:space="0" w:color="auto"/>
        <w:right w:val="none" w:sz="0" w:space="0" w:color="auto"/>
      </w:divBdr>
      <w:divsChild>
        <w:div w:id="28778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FF9C-4C75-4022-9723-455DEB9A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3192</Words>
  <Characters>16951</Characters>
  <Application>Microsoft Office Word</Application>
  <DocSecurity>0</DocSecurity>
  <Lines>287</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Муравьева Екатерина</dc:creator>
  <cp:lastModifiedBy>Tatiana Vorontsova</cp:lastModifiedBy>
  <cp:revision>24</cp:revision>
  <dcterms:created xsi:type="dcterms:W3CDTF">2017-05-17T20:54:00Z</dcterms:created>
  <dcterms:modified xsi:type="dcterms:W3CDTF">2017-05-28T18:14:00Z</dcterms:modified>
</cp:coreProperties>
</file>